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CD3CA8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9560E3" w:rsidRDefault="00813E96" w:rsidP="009560E3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13E96">
        <w:rPr>
          <w:rFonts w:ascii="GHEA Grapalat" w:hAnsi="GHEA Grapalat" w:cs="Sylfaen"/>
          <w:b w:val="0"/>
          <w:sz w:val="20"/>
        </w:rPr>
        <w:t xml:space="preserve">&lt;&lt;Гугарк&gt;&gt; ЦП ГЗАО </w:t>
      </w:r>
      <w:r w:rsidR="005461BC" w:rsidRPr="00813E96">
        <w:rPr>
          <w:rFonts w:ascii="GHEA Grapalat" w:hAnsi="GHEA Grapalat"/>
          <w:b w:val="0"/>
          <w:sz w:val="20"/>
        </w:rPr>
        <w:t xml:space="preserve"> ниже представляет информацию о договоре </w:t>
      </w:r>
      <w:r w:rsidR="003939D3" w:rsidRPr="00813E96">
        <w:rPr>
          <w:rFonts w:ascii="GHEA Grapalat" w:hAnsi="GHEA Grapalat"/>
          <w:b w:val="0"/>
          <w:sz w:val="20"/>
        </w:rPr>
        <w:t>№</w:t>
      </w:r>
      <w:r w:rsidR="009560E3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>, заключенном 20</w:t>
      </w:r>
      <w:r w:rsidR="00EA6B2B">
        <w:rPr>
          <w:rFonts w:ascii="GHEA Grapalat" w:hAnsi="GHEA Grapalat"/>
          <w:b w:val="0"/>
          <w:sz w:val="20"/>
        </w:rPr>
        <w:t>2</w:t>
      </w:r>
      <w:r w:rsidR="002F30B2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 xml:space="preserve">года </w:t>
      </w:r>
      <w:r w:rsidRPr="00813E96">
        <w:rPr>
          <w:rFonts w:ascii="GHEA Grapalat" w:hAnsi="GHEA Grapalat"/>
          <w:b w:val="0"/>
          <w:sz w:val="20"/>
        </w:rPr>
        <w:t xml:space="preserve">в </w:t>
      </w:r>
      <w:r w:rsidR="008F4088" w:rsidRPr="00813E96">
        <w:rPr>
          <w:rFonts w:ascii="GHEA Grapalat" w:hAnsi="GHEA Grapalat"/>
          <w:b w:val="0"/>
          <w:sz w:val="20"/>
        </w:rPr>
        <w:t xml:space="preserve">результате </w:t>
      </w:r>
      <w:r w:rsidR="008F36E5" w:rsidRPr="00813E96">
        <w:rPr>
          <w:rFonts w:ascii="GHEA Grapalat" w:hAnsi="GHEA Grapalat"/>
          <w:b w:val="0"/>
          <w:sz w:val="20"/>
        </w:rPr>
        <w:t>процедуры закупки по</w:t>
      </w:r>
      <w:r w:rsidR="00620A72" w:rsidRPr="00813E96">
        <w:rPr>
          <w:rFonts w:ascii="GHEA Grapalat" w:hAnsi="GHEA Grapalat"/>
          <w:b w:val="0"/>
          <w:sz w:val="20"/>
        </w:rPr>
        <w:t>д</w:t>
      </w:r>
      <w:r w:rsidR="008F36E5" w:rsidRPr="00813E96">
        <w:rPr>
          <w:rFonts w:ascii="GHEA Grapalat" w:hAnsi="GHEA Grapalat"/>
          <w:b w:val="0"/>
          <w:sz w:val="20"/>
        </w:rPr>
        <w:t xml:space="preserve"> код</w:t>
      </w:r>
      <w:r w:rsidR="00620A72" w:rsidRPr="00813E96">
        <w:rPr>
          <w:rFonts w:ascii="GHEA Grapalat" w:hAnsi="GHEA Grapalat"/>
          <w:b w:val="0"/>
          <w:sz w:val="20"/>
        </w:rPr>
        <w:t>ом</w:t>
      </w:r>
      <w:r w:rsidR="00620A72" w:rsidRPr="00813E96">
        <w:rPr>
          <w:rFonts w:ascii="GHEA Grapalat" w:hAnsi="GHEA Grapalat"/>
          <w:b w:val="0"/>
        </w:rPr>
        <w:t xml:space="preserve"> </w:t>
      </w:r>
      <w:r w:rsidRPr="00813E96">
        <w:rPr>
          <w:rFonts w:ascii="GHEA Grapalat" w:hAnsi="GHEA Grapalat"/>
          <w:b w:val="0"/>
          <w:i/>
          <w:sz w:val="24"/>
          <w:szCs w:val="24"/>
        </w:rPr>
        <w:t>VGKP-</w:t>
      </w:r>
      <w:r w:rsidRPr="00813E96">
        <w:rPr>
          <w:rFonts w:ascii="GHEA Grapalat" w:hAnsi="GHEA Grapalat"/>
          <w:b w:val="0"/>
          <w:sz w:val="24"/>
          <w:szCs w:val="24"/>
        </w:rPr>
        <w:t>GHAPDzB</w:t>
      </w:r>
      <w:r w:rsidRPr="00813E96">
        <w:rPr>
          <w:rFonts w:ascii="GHEA Grapalat" w:hAnsi="GHEA Grapalat"/>
          <w:b w:val="0"/>
          <w:i/>
          <w:sz w:val="24"/>
          <w:szCs w:val="24"/>
        </w:rPr>
        <w:t>-</w:t>
      </w:r>
      <w:r w:rsidR="00230013">
        <w:rPr>
          <w:rFonts w:ascii="GHEA Grapalat" w:hAnsi="GHEA Grapalat"/>
          <w:b w:val="0"/>
          <w:i/>
          <w:sz w:val="24"/>
          <w:szCs w:val="24"/>
        </w:rPr>
        <w:t>2</w:t>
      </w:r>
      <w:r w:rsidR="00EA6B2B">
        <w:rPr>
          <w:rFonts w:ascii="GHEA Grapalat" w:hAnsi="GHEA Grapalat"/>
          <w:b w:val="0"/>
          <w:i/>
          <w:sz w:val="24"/>
          <w:szCs w:val="24"/>
        </w:rPr>
        <w:t>4</w:t>
      </w:r>
      <w:r w:rsidR="00CD3CA8">
        <w:rPr>
          <w:rFonts w:ascii="GHEA Grapalat" w:hAnsi="GHEA Grapalat"/>
          <w:b w:val="0"/>
          <w:i/>
          <w:sz w:val="24"/>
          <w:szCs w:val="24"/>
        </w:rPr>
        <w:t>/</w:t>
      </w:r>
      <w:r w:rsidR="002F30B2">
        <w:rPr>
          <w:rFonts w:ascii="GHEA Grapalat" w:hAnsi="GHEA Grapalat"/>
          <w:b w:val="0"/>
          <w:i/>
          <w:sz w:val="24"/>
          <w:szCs w:val="24"/>
        </w:rPr>
        <w:t>2</w:t>
      </w:r>
      <w:r w:rsidR="008F36E5" w:rsidRPr="009560E3">
        <w:rPr>
          <w:rFonts w:ascii="GHEA Grapalat" w:hAnsi="GHEA Grapalat"/>
          <w:b w:val="0"/>
          <w:sz w:val="24"/>
          <w:szCs w:val="24"/>
        </w:rPr>
        <w:t>,</w:t>
      </w:r>
      <w:r w:rsidR="009560E3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5461BC" w:rsidRPr="009560E3">
        <w:rPr>
          <w:rFonts w:ascii="GHEA Grapalat" w:hAnsi="GHEA Grapalat"/>
          <w:b w:val="0"/>
          <w:sz w:val="24"/>
          <w:szCs w:val="24"/>
        </w:rPr>
        <w:t>орг</w:t>
      </w:r>
      <w:r w:rsidR="00620A72" w:rsidRPr="009560E3">
        <w:rPr>
          <w:rFonts w:ascii="GHEA Grapalat" w:hAnsi="GHEA Grapalat"/>
          <w:b w:val="0"/>
          <w:sz w:val="24"/>
          <w:szCs w:val="24"/>
        </w:rPr>
        <w:t>анизованной с целью приобретения</w:t>
      </w:r>
      <w:r w:rsidR="005461BC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2F30B2" w:rsidRPr="006C4E23">
        <w:rPr>
          <w:rFonts w:ascii="inherit" w:hAnsi="inherit"/>
          <w:color w:val="202124"/>
          <w:sz w:val="22"/>
          <w:szCs w:val="22"/>
          <w:u w:val="single"/>
        </w:rPr>
        <w:t>МЕДИЦИНСКИЕ СРЕДСТВА, ХИМИКАТЫ, КАПИТАННЫЕ МЕДИЦИНСКИЕ СРЕДСТВА И УПАКОВОЧНЫЕ МАТЕРИАЛЫ</w:t>
      </w:r>
      <w:r w:rsidR="009560E3" w:rsidRPr="009560E3">
        <w:rPr>
          <w:rFonts w:ascii="inherit" w:hAnsi="inherit"/>
          <w:b w:val="0"/>
          <w:color w:val="222222"/>
          <w:sz w:val="24"/>
          <w:szCs w:val="24"/>
        </w:rPr>
        <w:t xml:space="preserve"> </w:t>
      </w:r>
      <w:r w:rsidR="006840B6" w:rsidRPr="009560E3">
        <w:rPr>
          <w:rFonts w:ascii="GHEA Grapalat" w:hAnsi="GHEA Grapalat"/>
          <w:b w:val="0"/>
          <w:szCs w:val="24"/>
        </w:rPr>
        <w:t>для своих нужд</w:t>
      </w:r>
      <w:r w:rsidR="009560E3">
        <w:rPr>
          <w:rFonts w:ascii="GHEA Grapalat" w:hAnsi="GHEA Grapalat"/>
          <w:b w:val="0"/>
          <w:szCs w:val="24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49"/>
        <w:gridCol w:w="66"/>
        <w:gridCol w:w="90"/>
        <w:gridCol w:w="978"/>
        <w:gridCol w:w="14"/>
        <w:gridCol w:w="27"/>
        <w:gridCol w:w="144"/>
        <w:gridCol w:w="553"/>
        <w:gridCol w:w="12"/>
        <w:gridCol w:w="384"/>
        <w:gridCol w:w="430"/>
        <w:gridCol w:w="210"/>
        <w:gridCol w:w="210"/>
        <w:gridCol w:w="166"/>
        <w:gridCol w:w="43"/>
        <w:gridCol w:w="182"/>
        <w:gridCol w:w="10"/>
        <w:gridCol w:w="166"/>
        <w:gridCol w:w="697"/>
        <w:gridCol w:w="36"/>
        <w:gridCol w:w="361"/>
        <w:gridCol w:w="16"/>
        <w:gridCol w:w="342"/>
        <w:gridCol w:w="177"/>
        <w:gridCol w:w="204"/>
        <w:gridCol w:w="339"/>
        <w:gridCol w:w="238"/>
        <w:gridCol w:w="27"/>
        <w:gridCol w:w="115"/>
        <w:gridCol w:w="156"/>
        <w:gridCol w:w="31"/>
        <w:gridCol w:w="517"/>
        <w:gridCol w:w="386"/>
        <w:gridCol w:w="142"/>
        <w:gridCol w:w="31"/>
        <w:gridCol w:w="548"/>
        <w:gridCol w:w="32"/>
        <w:gridCol w:w="580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766D8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58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6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766D8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58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766D8">
        <w:trPr>
          <w:trHeight w:val="275"/>
          <w:jc w:val="center"/>
        </w:trPr>
        <w:tc>
          <w:tcPr>
            <w:tcW w:w="99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Хлопок нестерильный (медицинский)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82500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Хлопок нестерильный, белый, для медицинских целей. Количество хлопка, содержащегося в одной коробке, составляет не менее 50 г и не более 100 г. Условия хранения обеспечены. заболоченный, 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Хлопок нестерильный, белый, для медицинских целей. Количество хлопка, содержащегося в одной коробке, составляет не менее 50 г и не более 100 г. Условия хранения обеспечены. заболоченный, 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Шпатель  деревянный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Гинекологическая гипсовая пластика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влаги, ломкий»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влаги, ломкий»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Гинекологическая цитологический браш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Гинекологическая цитологический браш стерильный, одноразовый. Длина щетки 20мм±2мм. На момент поставки остаточный срок годности составляет не менее 75%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Сертификаты качества: ISO13485 или ГОСТ Р ИСО 13485 или эквивалент.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 xml:space="preserve">Гинекологическая цитологический браш стерильный, одноразовый. Длина щетки 20мм±2мм. На момент поставки остаточный срок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Сертификаты качества: ISO13485 или ГОСТ Р ИСО 13485 или эквивалент.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Одноразовый гинекологический подгузник /рулон/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18000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одноразовый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с рулоном бумаги размером 50*50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одноразовый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с рулоном бумаги размером 50*50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Счетчик с мягкой медицинской лентой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Мягкая тканевая лента для измерения окружностей головы, шеи и других окружностей пациента.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Мягкая тканевая лента для измерения окружностей головы, шеи и других окружностей пациента.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 с ржавым клапаном медицинская, предназначенная для забора крови. Планируется: Имеет фиксатор для фиксации концов шнура.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 с ржавым клапаном медицинская, предназначенная для забора крови. Планируется: Имеет фиксатор для фиксации концов шнура.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 с ржавым клапаном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 медицинская, предназначенная для забора крови. Планируется: Имеет фиксатор для фиксации концов шнура.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Жгут медицинская, предназначенная для забора крови. Планируется: Имеет фиксатор для фиксации концов шнура.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Пипетка автоматическая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100-1000мкл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Пипетка автоматическая . Предназначен для автоматического измерения жидкости в микробиологической лаборатории.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100-1000мкл  «ломкий».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Пипетка автоматическая . Предназначен для автоматического измерения жидкости в микробиологической лаборатории.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100-1000мкл 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«ломкий».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Пипетка автоматическая 10-100мкл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Пипетка автоматическая . Предназначен для автоматического измерения жидкости в микробиологической лаборатории.10-100мкл  «ломкий».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Пипетка автоматическая . Предназначен для автоматического измерения жидкости в микробиологической лаборатории.10-100мкл  «ломкий».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Ножницы СС-140-м &lt;&lt;или аналог&gt;&gt;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острые ножницы для снятия хирургических швов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острые ножницы для снятия хирургических швов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Хирургические ножницы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ножницы хирургические 18 см с загнутым кончиком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ножницы хирургические 18 см с загнутым кончиком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Подушечка для иголок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18000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металл, нержавеющая сталь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металл, нержавеющая сталь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Стерильный конец иглы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Ручка стрелы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Зонд застегнут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Шарнирно-желтый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Медицинская перчатка нестерильная (L)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69000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Медикаменты: среднего размера (L), нестерильные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Медикаменты: среднего размера (L), нестерильные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Медицинская перчатка нестерильная(M)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69000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Медикаменты: среднего размера (M), нестерильные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Медикаменты: среднего размера (M), нестерильные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Пластиковые тестовые емкости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140000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бутылка 1,5 мл, эпендорф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бутылка 1,5 мл, эпендорф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гипсовая связка 3x20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76500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гипсовый, размеры: 3х20, Остаточный срок хранения при доставке: не менее 75% для продукции со сроком хранения до 1 года, не менее 2/3 для продукции со сроком хранения 1-2 года, не менее для продукции со сроком хранения более 2 лет 15 месяцев. Наличие сертификатов качества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гипсовый, размеры: 3х20, Остаточный срок хранения при доставке: не менее 75% для продукции со сроком хранения до 1 года, не менее 2/3 для продукции со сроком хранения 1-2 года, не менее для продукции со сроком хранения более 2 лет 15 месяцев. Наличие сертификатов качества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гипсовая связка 3x15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гипсовый, размеры: 3х15, Остаточный срок хранения при доставке: не менее 75% для продукции со сроком хранения до 1 года, не менее 2/3 для продукции со сроком хранения 1-2 года, не менее для продукции со сроком хранения более 2 лет 15 месяцев. Наличие сертификатов качества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Бинт гипсовый, размеры: 3х15, Остаточный срок хранения при доставке: не менее 75% для продукции со сроком хранения до 1 года, не менее 2/3 для продукции со сроком хранения 1-2 года, не менее для продукции со сроком хранения более 2 лет 15 месяцев.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Наличие сертификатов качества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23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Шприц 1 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1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1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Шприц 5 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25500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5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5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Шприц 10 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10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10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Шприц 20 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20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20 г, иглы для стерильных, одноразовые, из нержавеющей стали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Игла одноразовая 21Г 08х38мм.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Игла: стерильная, одноразовая.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влаги&gt;&gt;, &lt;&lt;ломается&gt;&gt;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Игла: стерильная, одноразовая.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влаги&gt;&gt;, &lt;&lt;ломается&gt;&gt;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Соно Гель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Сонографический гель (ультразвуковой гель). Содержание геля в одном содержит не менее 250 мл и не более 300 мл.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Сонографический гель (ультразвуковой гель). Содержание геля в одном содержит не менее 250 мл и не более 300 мл.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Универсальные иглы для жала  / скарификатр 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Скарификатор для взятия переливания крови, единовременный, пластиковый, стерильный. У этого есть тонкая игла, которая покрыта пластмассовым ботинком (с крышкой). "Это сломанный!"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Скарификатор для взятия переливания крови, единовременный, пластиковый, стерильный. У этого есть тонкая игла, которая покрыта пластмассовым ботинком (с крышкой). "Это сломанный!"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Гипоаллергенная ткань 2,5x500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материалы: ткань, гипоаллергенная, размер: 2,5x500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материалы: ткань, гипоаллергенная, размер: 2,5x500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Гипоаллергенная ткань 5x500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9300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материалы: ткань, гипоаллергенная, размер: 5x500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материалы: ткань, гипоаллергенная, размер: 5x500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ЭКГ Лента 50*50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Предметы медицинского назначения, размеры: 50 мм * 50 м. На момент поставки остаточная продолжительность товаров должна составлять не менее 75% для продуктов с продуктом одного года и не менее 2/3 для продуктов 1-2 года с продолжительностью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2 года. по крайней мере 15 месяцев для продуктов. Наличие сертификатов качества: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 xml:space="preserve">Предметы медицинского назначения, размеры: 50 мм * 50 м. На момент поставки остаточная продолжительность товаров должна составлять не менее 75% для продуктов с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продуктом одного года и не менее 2/3 для продуктов 1-2 года с продолжительностью 2 года. по крайней мере 15 месяцев для продуктов. Наличие сертификатов качества: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 нестерильный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нестерильный, размеры: 7 м х 14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нестерильный, размеры: 7 м х 14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 стерильный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стерильный, размеры: 7 м х 14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стерильный, размеры: 7 м х 14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 нестерильный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нестерильный, размеры: 5м х 10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Бинт нестерильный, размеры: 5м х 10 см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Unicode" w:hAnsi="Arial Unicode" w:cs="Calibri"/>
                <w:color w:val="000000"/>
                <w:sz w:val="14"/>
                <w:szCs w:val="14"/>
              </w:rPr>
            </w:pPr>
            <w:r w:rsidRPr="002F30B2">
              <w:rPr>
                <w:rFonts w:ascii="Arial Unicode" w:hAnsi="Arial Unicode" w:cs="Calibri"/>
                <w:color w:val="000000"/>
                <w:sz w:val="14"/>
                <w:szCs w:val="14"/>
              </w:rPr>
              <w:t xml:space="preserve">Сантавик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Unicode" w:hAnsi="Arial Unicode" w:cs="Calibri"/>
                <w:color w:val="000000"/>
                <w:sz w:val="14"/>
                <w:szCs w:val="14"/>
              </w:rPr>
            </w:pPr>
            <w:r w:rsidRPr="002F30B2">
              <w:rPr>
                <w:rFonts w:ascii="Arial Unicode" w:hAnsi="Arial Unicode" w:cs="Calibri"/>
                <w:color w:val="000000"/>
                <w:sz w:val="14"/>
                <w:szCs w:val="14"/>
              </w:rPr>
              <w:t>Медицинские принадлежности: имеет абсорбирующую подушку и прочную липкую часть. Позволяет коже дышать .</w:t>
            </w:r>
            <w:r w:rsidRPr="002F30B2">
              <w:rPr>
                <w:rFonts w:ascii="Arial Unicode" w:hAnsi="Arial Unicode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Unicode" w:hAnsi="Arial Unicode" w:cs="Calibri"/>
                <w:color w:val="000000"/>
                <w:sz w:val="14"/>
                <w:szCs w:val="14"/>
              </w:rPr>
            </w:pPr>
            <w:r w:rsidRPr="002F30B2">
              <w:rPr>
                <w:rFonts w:ascii="Arial Unicode" w:hAnsi="Arial Unicode" w:cs="Calibri"/>
                <w:color w:val="000000"/>
                <w:sz w:val="14"/>
                <w:szCs w:val="14"/>
              </w:rPr>
              <w:t>Медицинские принадлежности: имеет абсорбирующую подушку и прочную липкую часть. Позволяет коже дышать .</w:t>
            </w:r>
            <w:r w:rsidRPr="002F30B2">
              <w:rPr>
                <w:rFonts w:ascii="Arial Unicode" w:hAnsi="Arial Unicode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 простыни из клинкора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 (из клинкора): 1м 80см x90см, водонепроницаемые, неиспользованные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расходные материалы (из клинкора): 1м 80см x90см, водонепроницаемые, неиспользованные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Простыня медицинская из полиэтилена/клинкора //хирургическая/ размер 1м 80см х 90см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Медицинское оборудование, размер 1м 80см х 90см, водонепроницаемое, неиспользованное, /хирургическое/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Медицинское оборудование, размер 1м 80см х 90см, водонепроницаемое, неиспользованное, /хирургическое/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Медицинский танзив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Танзив медицинский, предназначенный для медицинских целей, плотность: 30.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Танзив медицинский, предназначенный для медицинских целей, плотность: 30.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года, не менее 15 месяцев для продукции. со сроком годности более 2 лет. Наличие сертификатов качества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Кармин нерассасывающийся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Гофрированный материал. Тип: Полипропилен. Счет 2-0. Длина нити не менее 75 см. Тип иглы: пирсинг V-30. Толщина иглы: 1/2*30 мм. На момент поставки остаточный срок годности составляет не менее 75% для продукции со сроком годности до 1 года, срок годности 1-2 года.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Гофрированный материал. Тип: Полипропилен. Счет 2-0. Длина нити не менее 75 см. Тип иглы: пирсинг V-30. Толщина иглы: 1/2*30 мм. На момент поставки остаточный срок годности составляет не менее 75% для продукции со сроком годности до 1 года, срок годности 1-2 года.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Салфетка стерильная 16х14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Медицинские расходные материалы, габариты: 16х14, количество салфеток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в одной упаковке не менее 20 և не более 30 штук. «Боится влаги».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 xml:space="preserve">Медицинские расходные материалы, габариты: 16х14,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количество салфеток в одной упаковке не менее 20 և не более 30 штук. «Боится влаги».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42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Стекло объекта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""сломан""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""сломан""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Клетка Горя для подсчета лейкоцитов / Mini Med 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22800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Медицинский прибор для подсчета лейкоцитов в крови. Ячейка состоит из 225 больших квадратов (15*15), состоящих из вертикальных и горизонтальных линий. Он выделяет 16 маленьких квадратов по горизонтали. В нем 5 рядов, в каждом ряду по 5 16 маленьких квадратиков. Всего маленьких квадратов 400 квадратов. Глубина камеры 1/10 мм, сторона малого квадрата 1/20 мм. Общий объём малого квадрата равен 1/400мм куба.В большом квадрате, выгравированном в камере, также есть 4 средних квадрата, и так с некоторой периодичностью 5х5=25 средних квадратов. 5x5x4 (среднеквадратичное значение) = 100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Медицинский прибор для подсчета лейкоцитов в крови. Ячейка состоит из 225 больших квадратов (15*15), состоящих из вертикальных и горизонтальных линий. Он выделяет 16 маленьких квадратов по горизонтали. В нем 5 рядов, в каждом ряду по 5 16 маленьких квадратиков. Всего маленьких квадратов 400 квадратов. Глубина камеры 1/10 мм, сторона малого квадрата 1/20 мм. Общий объём малого квадрата равен 1/400мм куба.В большом квадрате, выгравированном в камере, также есть 4 средних квадрата, и так с некоторой периодичностью 5х5=25 средних квадратов. 5x5x4 (среднеквадратичное значение) = 100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Гемометр Салли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Для медицинских целей хемометр заполняется двумя стандартными жидкостями, правой и левой, с цилиндрической стеклянной пробиркой в центре для образца с красными процентами с красной и желтой маркировкой. В стеклянной бутылке - стеклянная палочка для смешивания. «Это хрупкое».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Для медицинских целей хемометр заполняется двумя стандартными жидкостями, правой и левой, с цилиндрической стеклянной пробиркой в центре для образца с красными процентами с красной и желтой маркировкой. В стеклянной бутылке - стеклянная палочка для смешивания. «Это хрупкое».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Диаграммы испытаний для устройства гамма-излучения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210000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Тест-полоска для гемоглобинового устройства совместима как минимум с измерителем сахара Accu-Chek, GlucoPLus, Wellion Calla Light и Control Plus. В случае других моделей устройств, не содержащих сахара, отклонение между результатами автоматического анализатора и недавно представленного измерителя сахара не должно превышать 12% и иметь как минимум сертификацию ISO 13485, ISO 15197.Количество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тестовых прогонов в коробке составляет не менее 25. После истечения срока действия пакета, сроки испытаний составляют не менее 9 месяцев. Не менее 50% срока хранения на упаковке на момент поставки. Одновременно с поставкой тестовых лент поставщик должен также пожертвовать или пожертвовать сахарное устройство (а) на льготный период. Целевое количество пожертвованных устройств, перечисленных в этих технических терминах, можно найти по адресу http://healthpiu.am/reports/Hushagir-gljukometr%20havelvats.pdf.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 xml:space="preserve">Тест-полоска для гемоглобинового устройства совместима как минимум с измерителем сахара Accu-Chek, GlucoPLus, Wellion Calla Light и Control Plus. В случае других моделей устройств, не содержащих сахара, отклонение между результатами автоматического анализатора и недавно представленного измерителя сахара не должно превышать 12% и иметь как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минимум сертификацию ISO 13485, ISO 15197.Количество тестовых прогонов в коробке составляет не менее 25. После истечения срока действия пакета, сроки испытаний составляют не менее 9 месяцев. Не менее 50% срока хранения на упаковке на момент поставки. Одновременно с поставкой тестовых лент поставщик должен также пожертвовать или пожертвовать сахарное устройство (а) на льготный период. Целевое количество пожертвованных устройств, перечисленных в этих технических терминах, можно найти по адресу http://healthpiu.am/reports/Hushagir-gljukometr%20havelvats.pdf.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Кювета для коагулометра HELENA C-1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180000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Прибор медицинский для определения тромбопластина и фибриногена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Прибор медицинский для определения тромбопластина и фибриногена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Пробирка вакуумная с фиолетовой головкой K3EDTA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влаги», «хрупкий»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влаги», «хрупкий»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Вакуумный тест с цитратом натрия 3,8%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140000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синего цвета,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синего цвета,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Вакуумные пробирки с гелой / желтый 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360000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Стерильную вакуумную пробирку. Емкость: 5 мл / гелий /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«Это хрупкое».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Стерильную вакуумную пробирку. Емкость: 5 мл / гелий /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«Это хрупкое».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Иголка вакуумных пробирок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225000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синего цвета,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принадлежности, синего цвета,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"боится влаги", 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Цифровой 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Термометр - для измерения температуры тела. На момент поставки 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сертификатов качества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Термометр - для измерения температуры тела. На момент поставки 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сертификатов качества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Покровное стекло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22x22 мм защитное стекло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Медицинские товары: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53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Покровное стекло 24x50 мм защитное стекло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 для лабораторных исследований размеры: 24x50 мм, толщина: 0,16-0,19 мм,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наличие на момент доставки;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товарного знака;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влаги», «сломан»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 для лабораторных исследований размеры: 24x50 мм, толщина: 0,16-0,19 мм,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наличие на момент доставки;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товарного знака;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«Боится влаги», «сломан»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Наконечник для автоматической капельницы /1-10мкл/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"сломан"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Цитрат натрия 5%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2F30B2">
              <w:rPr>
                <w:rFonts w:ascii="Unicod" w:hAnsi="Unicod" w:cs="Calibri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Белый кристаллический порошок, раствор которого используют для определения ЭНА.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Белый кристаллический порошок, раствор которого используют для определения ЭНА.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Сурфаниос / Дидецилдиметиламмоний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 хлорид 2,2% N,N-бис /3-аминопропил/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додецил 5%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лекарственное вещество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«поддерживать температуру»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лекарственное вещество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«поддерживать температуру»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Гексаниос G + R дидецилметиламмоний хлорид + полигексаметиленгуанидин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лекарственное вещество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«поддерживать температуру»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лекарственное вещество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½ срока годности, доступной на момент поставки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наличие торговой марки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«поддерживать температуру»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amian Normal" w:hAnsi="Aramian Normal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amian Normal" w:hAnsi="Aramian Normal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мочи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10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параметр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>,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кроматографик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формат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: 100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>,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фирменного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: ISO 13485;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условия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хранения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2-30oC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amian Normal" w:hAnsi="Aramian Normal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мочи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10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параметр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>,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кроматографик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формат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: 100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>,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фирменного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: ISO 13485;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условия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хранения</w:t>
            </w:r>
            <w:r w:rsidRPr="002F30B2">
              <w:rPr>
                <w:rFonts w:ascii="Aramian Normal" w:hAnsi="Aramian Normal" w:cs="Calibri"/>
                <w:color w:val="000000"/>
                <w:sz w:val="14"/>
                <w:szCs w:val="14"/>
              </w:rPr>
              <w:t xml:space="preserve"> 2-30oC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Тест на токсикон C тест группы крови II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Трициклон  Анти - С 5 мл флакон. Предназначен для определения группы крови и ревности. 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Трициклон  Анти - С 5 мл флакон. Предназначен для определения группы крови и ревности. 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spacing w:after="240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Циклон Anti - D: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Циклон Anti - D: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Метод: гемагглютинация. Предназначен для определения группы крови և резус. Остаточный срок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годности на момент поставки: не менее 75% для продукции со сроком хранения до 1 года, не менее 2/3 для продукции со сроком хранения 1-2 года, не менее 15 месяцев для продукции со сроком хранения более 2 лет. Сертификаты качества: ISO13485 или ГОСТ Р ISO 13485 или эквивалент.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Циклон Anti - D: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Метод: гемагглютинация. Предназначен для определения группы 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крови և резус. Остаточный срок годности на момент поставки: не менее 75% для продукции со сроком хранения до 1 года, не менее 2/3 для продукции со сроком хранения 1-2 года, не менее 15 месяцев для продукции со сроком хранения более 2 лет. Сертификаты качества: ISO13485 или ГОСТ Р ISO 13485 или эквивалент.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61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spacing w:after="240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Циклон Anti - A: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Трициклон Анти-А: Метод: гемоглютинация. Предназначен для определения группы крови и ревности.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Трициклон Анти-А: Метод: гемоглютинация. Предназначен для определения группы крови и ревности.</w:t>
            </w: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Трициклон анти-В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3550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Трициклон анти-В: По желанию заказчика). Метод: гемоглютинация. Предназначен для определения группы крови и ревности.Во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Трициклон анти-В: По желанию заказчика). Метод: гемоглютинация. Предназначен для определения группы крови и ревности.Во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 RPR-карбонилфосфата (Syphilis RPR)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19500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 вещество.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даты истечения срока на момент подачи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«Держить температуру»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 вещество.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даты истечения срока на момент подачи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«Держить температуру»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Азотная кислота HNO3 (концентрированный раствор)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Лабораторный химический раствор мочи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для переваривания белка.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Плотная азотная кислота имеет две формы: моноклинную и ромбическую кристаллическую решетку.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Смешивается с водой в любых соотношениях. Он почти полностью диссоциирует на ионы в водной среде. Реагирует с водой при температуре 68,4 % и температуре 120 °C и при атмосферном давлении. Известны два кристаллогидрата: моногидрат (HNO3·H2O) и тригидрат (HNO3·3H2O).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Лабораторный химический раствор мочи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для переваривания белка.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Плотная азотная кислота имеет две формы: моноклинную и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ромбическую кристаллическую решетку. Смешивается с водой в любых соотношениях. Он почти полностью диссоциирует на ионы в водной среде. Реагирует с водой при температуре 68,4 % и температуре 120 °C и при атмосферном давлении. Известны два кристаллогидрата: моногидрат (HNO3·H2O) и тригидрат (HNO3·3H2O).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65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мочевой кислоты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2580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мочевой кислоты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мочевой кислоты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Витамин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&lt;&lt;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&gt;&gt;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192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345600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ИФА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иммуноанализ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определения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витамина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D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Содержит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все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стандарты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материалы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предназначенные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открытой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системы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96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ИФА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иммуноанализ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определения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витамина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D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Содержит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все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стандарты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материалы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предназначенные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открытой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системы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96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анализа</w:t>
            </w:r>
          </w:p>
        </w:tc>
      </w:tr>
      <w:tr w:rsidR="002F30B2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Скрининг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гепатит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Скрининг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гепатит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Скрининг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гепатит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Билирубин, общий и  набор для прямого определения билирубина BILIRUBIN D + T 100 / 100ml 100 direct + 100 total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"сломан"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Медицинские товары: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"сломан"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Скрытый анализ крови в кале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Скрытая кровь в стуле Решающий тест 25-й тест Остаточный срок хранения: не менее 75% для продуктов со сроком хранения до 1 года, не менее 2/3 для продуктов со сроком хранения 1-2 года, по крайней мере, для продуктов со сроком хранения более 2 лет 15 мес. Сертификаты качества: ISO13485 или ГОСТ Р ISO 13485 или эквивалент.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Скрытая кровь в стуле Решающий тест 25-й тест Остаточный срок хранения: не менее 75% для продуктов со сроком хранения до 1 года, не менее 2/3 для продуктов со сроком хранения 1-2 года, по крайней мере, для продуктов со сроком хранения более 2 лет 15 мес. Сертификаты качества: ISO13485 или ГОСТ Р ISO 13485 или эквивалент.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71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osNor" w:hAnsi="SosNor" w:cs="Calibri"/>
                <w:color w:val="000000"/>
                <w:sz w:val="14"/>
                <w:szCs w:val="14"/>
              </w:rPr>
            </w:pP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AST,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кинетического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аспартаминотрансферазу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тесто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osNor" w:hAnsi="SosNor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Аспартаминотрансферазинабор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UV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тестовыйобразец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сывороткакрови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наличиетоварногознака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Высокаятемпература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2-8oC: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Намоментпоставкиостаточныйсрокполезногоиспользованиясоставляетнеменее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длятоваровсосрокомгодностидо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длятоваровсосрокомгодностинеменее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lastRenderedPageBreak/>
              <w:t>месяцевдлясрокагодностиболее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Сертификатыкачества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илиГОСТР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илиэквивалентный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osNor" w:hAnsi="SosNor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Аспартаминотрансферазинабор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UV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тестовыйобразец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сывороткакрови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наличиетоварногознака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Высокаятемпература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2-8oC: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Намоментпоставкиостаточныйсрокполезногоиспользованиясоставляетнеменее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длятоваровсосрокомгодностидо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длятоваровсосрокомг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lastRenderedPageBreak/>
              <w:t>одностинеменее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неменее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месяцевдлясрокагодностиболее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Сертификатыкачества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илиГОСТР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mbria" w:hAnsi="Cambria" w:cs="Cambria"/>
                <w:color w:val="000000"/>
                <w:sz w:val="14"/>
                <w:szCs w:val="14"/>
              </w:rPr>
              <w:t>илиэквивалентный</w:t>
            </w:r>
            <w:r w:rsidRPr="002F30B2">
              <w:rPr>
                <w:rFonts w:ascii="SosNor" w:hAnsi="SosNor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72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включая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стандарт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колориметрический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наконечник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мочевина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Col.+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контрольная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21000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контрольная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мочи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контрольная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73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Холестерин  включая стандарт +контрольная сыворотка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130000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ХОЛЕСТЕРОЛ  +контрольная сыворотка Владелец / Процент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БИЗНЕС-ВОЗМОЖНОСТЬ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как 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Только для диагностики in vitro. На момент поставки остаточная продолжительность составляет не менее 75% для продуктов с продуктом одного года и не менее 2/3 для продуктов с периодом 1-2 года, более 2 лет. Для продуктов со сроком действия не менее 15 месяцев. Сертификаты качества ISO13485 или ГОСТ Р ISO 13485 или эквивалентные.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ХОЛЕСТЕРОЛ  +контрольная сыворотка Владелец / Процент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БИЗНЕС-ВОЗМОЖНОСТЬ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как 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Только для диагностики in vitro. На момент поставки остаточная продолжительность составляет не менее 75% для продуктов с продуктом одного года и не менее 2/3 для продуктов с периодом 1-2 года, более 2 лет. Для продуктов со сроком действия не менее 15 месяцев. Сертификаты качества ISO13485 или ГОСТ Р ISO 13485 или эквивалентные.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74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 для анализа глюкозы +контрол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набор для анализа глюкозы+контрол,  монореагент, метод: ферментативно-колориметрический, формат: 5х100мл, 500 тест,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тестовый образец: сыворотка крови / плазма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Высокая температура 2-8oC: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набор для анализа глюкозы+контрол,  монореагент, метод: ферментативно-колориметрический, формат: 5х100мл, 500 тест,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тестовый образец: сыворотка крови / плазма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Высокая температура 2-8oC: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75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CRP-lex, набор для тестирования белка C-реагент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spacing w:after="24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CRP-lex, набор для тестирования белка C-реагентдолжны включать агрегационные карты, положительный и отрицательный контроль.Метод: аглютинацион, наличие фирменного знакасертификат : ISO 13485; условия хранения 2-8oC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spacing w:after="24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CRP-lex, набор для тестирования белка C-реагентдолжны включать агрегационные карты, положительный и отрицательный контроль.Метод: аглютинацион, наличие фирменного знакасертификат : ISO 13485; условия хранения 2-8oC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76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Тест-набор определения кальция+контрольная сыворотка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Тест-набор определения кальция+контрольная сыворотка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должен включать стандарт,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метод: колориметрический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тестовый образец: сыворотка крови / плазма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Высокая температура 2-8oC: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На момент поставки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 Сертификаты качества: ISO13485 или ГОСТ Р ISO 13485 или эквивалентный.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Тест-набор определения кальция+контрольная сыворотка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должен включать стандарт,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метод: колориметрический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тестовый образец: сыворотка крови / плазма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наличие товарного знака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сертификат: ISO 13485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Высокая температура 2-8oC: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 момент поставки остаточный срок полезного использования составляет не менее 75% для товаров со сроком годности до 1 года, не менее 2/3 для товаров со сроком годности не менее 2/3, не менее 15 месяцев для срока годности более 2 лет. Сертификаты качества: ISO13485 или ГОСТ Р ISO 13485 или эквивалентный.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77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T4  Free  Диагностический Материал 96 Тестов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‹‹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‹‹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&gt;&gt;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7C0D50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 на антитела к тиреопероксидазе AB-TPO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72960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Антитела к пероксидазе.метод: иммуноферментный анализ, формат: 96 разрешений, исследуемый образец: сыворотка крови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Антитела к пероксидазе.метод: иммуноферментный анализ, формат: 96 разрешений, исследуемый образец: сыворотка крови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E0955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79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Холестерин ЛПНП, седативный реагент 20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45300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Лекарство Бета-липопротеины, реагент для осаждения ЛДЛ  20 мл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Лекарство Бета-липопротеины, реагент для осаждения ЛДЛ  20 мл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E0955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80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Триглицерид+контрольная сыворотка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 момент поставки остаточная продолжительность товара должна составлять не менее 75% для продуктов с продуктом одного года и не менее 2/3 для продуктов 1-2 года и не менее 15 месяцев для продуктов с длительностью более 2 лет. Сертификаты качества ISO13485 или ГОСТ Р ISO 13485 или эквивалентные.+контрольная сыворотка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 момент поставки остаточная продолжительность товара должна составлять не менее 75% для продуктов с продуктом одного года и не менее 2/3 для продуктов 1-2 года и не менее 15 месяцев для продуктов с длительностью более 2 лет. Сертификаты качества ISO13485 или ГОСТ Р ISO 13485 или эквивалентные.+контрольная сыворотка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E0955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81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Набор тестов на креатинин, 2x120 мл, кинетический тест 240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32640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креатинин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фотоколотиметрический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Формат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2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120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240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Высокая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2-8oC: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креатинин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фотоколотиметрический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Формат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2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120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240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Высокая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2-8oC: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E0955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  <w:t>82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RF lex, Ревматоидный фактор - Lex, 100 тестов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Медикамент: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RF lex, Ревматоидный фактор - Lex, 100 тестов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R1 - 5 мл RF-латексного реагента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R2 - 20 мл буферного солевого раствора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R3 - 0,5 мл РФ - положительный контроль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R4 - Многоразовые пластиковые слайды для теста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«Поддерживать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температуру»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Медикамент: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RF lex, Ревматоидный фактор - Lex, 100 тестов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R1 - 5 мл RF-латексного реагента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R2 - 20 мл буферного солевого раствора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R3 - 0,5 мл РФ - положительный контроль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R4 - Многоразовые пластиковые слайды для теста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«Поддерживать температуру»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83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EA-50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папаниколау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(AE-50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папаниколау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)1,5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35200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Вещества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‹‹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Вещества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‹‹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84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-6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папаниколау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-6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папаниколау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48450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Вещества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‹‹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Вещества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Лекарственное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‹‹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85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Цитологический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клей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заливочная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среда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)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литр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Медикаменты l, ‹‹ поддерживают температуру &gt;&gt; Оставшийся срок годности на момент поставки 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не менее 75% для продуктов со сроком годности до 1 года, для продуктов со сроком годности не менее 2/3, не менее 2/3, срок годности более 2 лет не менее 15 месяцев. Сертификаты качества: ISO13485 или ГОСТ Р ISO 13485 или эквивалентный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Медикаменты l, ‹‹ поддерживают температуру &gt;&gt; Оставшийся срок годности на момент поставки 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не менее 75% для продуктов со сроком годности до 1 года, для продуктов со сроком годности не менее 2/3, не менее 2/3, срок годности более 2 лет не менее 15 месяцев. Сертификаты качества: ISO13485 или ГОСТ Р ISO 13485 или эквивалентный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86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Хлорамин Б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114000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Дезинфицирующее средство в упаковке 0,3 кг &lt;&lt; Сохраняйте температуру &gt;&gt;, &lt;&lt; Страх влаги &gt;&gt; На момент предоставления остаточная продолжительность продукта не менее 1 года с продуктом не менее 75% для продуктов 1-2 года не менее 2/3, не менее 15 месяцев для продуктов с продуктом более 2 лет. Сертификаты качества ISO13485 или ГОСТ Р ISO 13485 или эквивалентные.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Дезинфицирующее средство в упаковке 0,3 кг &lt;&lt; Сохраняйте температуру &gt;&gt;, &lt;&lt; Страх влаги &gt;&gt; На момент предоставления остаточная продолжительность продукта не менее 1 года с продуктом не менее 75% для продуктов 1-2 года не менее 2/3, не менее 15 месяцев для продуктов с продуктом более 2 лет. Сертификаты качества ISO13485 или ГОСТ Р ISO 13485 или эквивалентные.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87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Териотропный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гормон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ТТГ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576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230400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Количественное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определение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тестирования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тириотрофного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гормона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Ø "áá¹-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Иммуноферментная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система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12x8: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Длина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волны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450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испытанный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՝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96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Обязательное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содержание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контрольная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стандартных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насадочные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насадки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Реагенты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хранятся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 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времени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указанного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упаковке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предоставления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продолжительность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1-2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Сертификация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Количественное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определение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тестирования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тириотрофного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гормона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Ø "áá¹-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Иммуноферментная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иммунная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система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12x8: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Длина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волны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450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испытанный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՝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96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анализ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Обязательное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содержание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контрольная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6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стандартных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насадочные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насадки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Реагенты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хранятся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 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времени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указанного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упаковке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предоставления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продолжительность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продуктов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1-2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Сертификация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88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ALT,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кинетического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аланаминотрансферазу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Аланин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аминотрансферази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UV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Высокая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2-8oC: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полезного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использования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более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Аланин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аминотрансферази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набор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-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Метод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UV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кинетик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тестовый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образец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сыворотка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крови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плазма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наличие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знака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: ISO 13485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Высокая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2-8oC: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момент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поставки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остаточный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полезного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использования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товаров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сроком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2/3,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менее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месяцев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срока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годности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более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лет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Сертификаты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качества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: ISO13485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ГОСТ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ISO 13485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эквивалентный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Тромбопластин + набор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фибриногена Клауса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коллекция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201000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2000 тестов Тромбопластина Л для анализатора Helena C-1 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Набор для определения теста Клауса на фибриноген 600.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 момент доставки доступно 2/3 срока годности.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2000 тестов Тромбопластина Л для анализатора Helena C-1 и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Набор для определения теста Клауса на фибриноген 600.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На момент доставки доступно 2/3 срока годности.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ксилола 0,5л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1,5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3450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Вещества Лекарственное 0,5 л бут.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‹‹ поддерживать температуру На момент поставки остаточный срок годности составляет не менее 75% для продуктов со сроком годности до 1 года, не менее 2/3 для срока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годности не менее 2/3, не менее 15 месяцев для срока годности не менее 2 лет , Сертификаты качества: ISO13485 или ГОСТ Р ISO 13485 или эквивалентный.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Вещества Лекарственное 0,5 л бут.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‹‹ поддерживать температуру На момент поставки остаточный срок годности составляет не менее 75% для продуктов со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сроком годности до 1 года, не менее 2/3 для срока годности не менее 2/3, не менее 15 месяцев для срока годности не менее 2 лет , Сертификаты качества: ISO13485 или ГОСТ Р ISO 13485 или эквивалентный.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91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Перекись водорода 3% 100,0 мл флаконы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"Поддерживай температуру".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"Поддерживай температуру".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Спирт безводный (раствор аммиака) 10% 30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0,9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190,8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во флаконах по 30 мл. , "Поддерживай температуру".Во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во флаконах по 30 мл. , "Поддерживай температуру".Во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Перегидрол 33% флакон 30 мл, шт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30мл , "Поддерживай температуру".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Препарат 30мл , "Поддерживай температуру".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Во время доставки остаточная продолжительность товаров должна быть не менее, для товаров с продуктом одного года не менее 75%, не менее 2/3 для товаров 1-2 года, с продуктом продолжительностью более 2 лет, не менее 15 месяцев. Сертификат: ISO13485 или  ГОСТ Р ИСО 13485 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5% йодно-спиртовой раствор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Внешний раствор, в бутылках по 30 мл,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"Это сломанный!"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Внешний раствор, в бутылках по 30 мл,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"Это сломанный!"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Каптоприл 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625036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8500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 25 мг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 25 мг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Тетрациклин 1% 3 г крем для глаз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Дексаметазон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0,1%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'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'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0A69D9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Дексаметазон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ампуле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ампулы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ампулы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99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Парацетамол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37500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Парацетамол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571E64">
              <w:rPr>
                <w:rFonts w:ascii="Arial Armenian" w:hAnsi="Arial Armenian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lastRenderedPageBreak/>
              <w:t>«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Таблетка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1000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lastRenderedPageBreak/>
              <w:t>«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2F30B2">
              <w:rPr>
                <w:rFonts w:ascii="Arial Armenian" w:hAnsi="Arial Armenian" w:cs="Arial Armenian"/>
                <w:color w:val="000000"/>
                <w:sz w:val="14"/>
                <w:szCs w:val="14"/>
              </w:rPr>
              <w:t>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Ципрофлоксацин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9800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Глазные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пластиковый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флакон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2F30B2">
              <w:rPr>
                <w:rFonts w:ascii="Arial Armenian" w:hAnsi="Arial Armenian" w:cs="Calibri"/>
                <w:color w:val="000000"/>
                <w:sz w:val="14"/>
                <w:szCs w:val="14"/>
              </w:rPr>
              <w:t>'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Хлорамфеникол, метилурацил 40 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37600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Мазь для наружного применения, алюминиевая капсула,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Мазь нитрофурал 0,2%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1625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2 мг / г, алюминиевая капсула 25 г,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"Держи температуру"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2 мг / г, алюминиевая капсула 25 г,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"Держи температуру"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Нитрофурал 20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Таблетки по 20 мг раствора для местного применения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Таблетки по 20 мг раствора для местного применения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этакридина лактат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13800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наружный раствор порошка, 100 мг, 0,1 г пластиковый или стеклянный флакон    «хрупкая»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наружный раствор порошка, 100 мг, 0,1 г пластиковый или стеклянный флакон    «хрупкая»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Березовая смола, ксероформная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3680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очищение 30 мг / г + 30 мг / г в алюминиевой капсуле 25 г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очищение 30 мг / г + 30 мг / г в алюминиевой капсуле 25 г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Прокаин (прокаина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20 мг / мл, ампулы по 2 мл (10 упаковок)  «хрупкая»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20 мг / мл, ампулы по 2 мл (10 упаковок)  «хрупкая»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Повидон йодный крем 20г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129000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100 мг / г, алюминиевая капсула 20 г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100 мг / г, алюминиевая капсула 20 г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Метамизол (метамизол натрия),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питофенон (питофенона гидрохлорид), фенпивериния бромид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1000 мг / 2 мл + 4 мг / 2 мл + 0,04 мг / 2 мл, ампулы по 2 мл (10) "хрупкие"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1000 мг / 2 мл + 4 мг / 2 мл + 0,04 мг / 2 мл, ампулы по 2 мл (10) "хрупкие"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Метамизол (метамизол натрия)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500мг/мл, ампулы по 2мл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1750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00мг/мл, ампулы по 2мл "бьющиеся"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00мг/мл, ампулы по 2мл "бьющиеся"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Дифенгидрамин (дифенгидрамина гидрохлорид) ампулы по 1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1750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Լուծույթ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ներարկման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10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մգ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/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, 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ամպուլներ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«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կոտրվող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Լուծույթ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ներարկման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10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մգ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/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, 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ամպուլներ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1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մլ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«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կոտրվող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2F30B2">
              <w:rPr>
                <w:rFonts w:ascii="Sylfaen" w:hAnsi="Sylfaen" w:cs="Sylfaen"/>
                <w:color w:val="000000"/>
                <w:sz w:val="14"/>
                <w:szCs w:val="14"/>
              </w:rPr>
              <w:t>է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Хлоропирамин (хлорпирамина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20 мг / мл, ампулы по 1 мл (5) «хрупкие»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20 мг / мл, ампулы по 1 мл (5) «хрупкие»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Нитрофурал, тетрадь (тетрадь)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гидрохлорид), феназон 30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ушные капли (раствор) 2,5 мг / мл + 31,25 мг / мл + 87,5 мг / мл,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Пластиковая бутылка 5 мл, стеклянная бутылка 5 мл, «хрупкая»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ушные капли (раствор) 2,5 мг / мл + 31,25 мг / мл + 87,5 мг / мл,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Пластиковая бутылка 5 мл, стеклянная бутылка 5 мл, «хрупкая»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Нафазолин (нитрат нафазолина)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0,5% 10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2800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 в нос 0,5 мг / мл, пластиковый флакон 10 мл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Капли в нос 0,5 мг / мл, пластиковый флакон 10 мл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"Держи температуру"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Лидокаин 20 мг /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18500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«хрупкие»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«хрупкие»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Лидокаин спрей 10% 38г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Спрей 10% 38г флакон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«ломкий».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Спрей 10% 38г флакон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«ломкий».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Кофеин бензоат натрия 1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200 мг / мл, ампулы по 1 мл, "хрупкие"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200 мг / мл, ампулы по 1 мл, "хрупкие"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Гидрокортизон (ацетат гидрокортизона),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лидокаин (лидокаина гидрохлорид)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4630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Фармацевтическая кристаллизация, инъекция,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125 мг / 5 мл + 25 мг / 5 мл, 5 мл стеклянный флакон "бьющийся"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Фармацевтическая кристаллизация, инъекция,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125 мг / 5 мл + 25 мг / 5 мл, 5 мл стеклянный флакон "бьющийся"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ментола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100 мг ментилизовалериановой кислоты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капсулы сублингвальные по 100 мг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капсулы сублингвальные по 100 мг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«боится влаги»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Натрия хлорид 0,9%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5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раствор 5 мл во флаконе,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«хрупкий»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раствор 5 мл во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флаконе, «хрупкий»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121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Аминофиллин 24 мг / мл в ампуле по 5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6250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24 мг / мл, ампулы 5 мл, «хрупкие»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 24 мг / мл, ампулы 5 мл, «хрупкие»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Таблетка с экстрактом кошачьей мяты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50000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таблетки, покрытые пленочной оболочкой,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20 мг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таблетки, покрытые пленочной оболочкой,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20 мг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Медицинский спирт 96%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60000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96% раствор, «хрупкий»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96% раствор, «хрупкий»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Вода дистиллированная в упаковке по 3000 г.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27000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Полиэтилен. в пакетах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«Она боится жары».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Полиэтилен. в пакетах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«Она боится жары».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Никетамид в ампуле 2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250 мг / мл, ампулы по 2 мл «хрупкие» 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"Это сломанный!"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250 мг / мл, ампулы по 2 мл «хрупкие» 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"Это сломанный!"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адреналин (гидротартрат адреналина) 1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12500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Раствор для инъекций 1,82 мг / мл,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ампулы по 1 мл в блистере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"Это сломанный!"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Раствор для инъекций 1,82 мг / мл,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ампулы по 1 мл в блистере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 xml:space="preserve"> "Это сломанный!"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Бендазол (бендазола гидрохлорид)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 мг / мл в ампуле по 1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144000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 мг / мл 1 мл ампулы раствора для инъекций «хрупкие»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10 мг / мл 1 мл ампулы раствора для инъекций «хрупкие»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Папаверин (Папаверина гидрохлорид)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2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1950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по 2 мл, раствор для инъекций «хрупкий»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инъекций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20 мг / мл, ампулы по 2 мл, раствор для инъекций «хрупкий»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Бриллиантовый зеленый флакон 10 мг /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3600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наружного применения 10 мг / мл, стеклянный флакон 10 мл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«Хрупкий»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раствор для наружного применения 10 мг / мл, стеклянный флакон 10 мл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«Хрупкий»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Этиловый эфир альфа-бромизовалериановой кислоты, фенобарбитал, масло мяты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805C13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Этиловый эфир альфа-бромизовалериановой кислоты,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фенобарбитал, масло мяты перечной, 20 мг / мл + 18,26 мг / мл + 1,42 мг / мл, стеклянный флакон 30 мл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Этиловый эфир альфа-бромизовалериановой кислоты, 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фенобарбитал, масло мяты перечной, 20 мг / мл + 18,26 мг / мл + 1,42 мг / мл, стеклянный флакон 30 мл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Азопирам - порошковый концентрат 150 мл набор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18000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Порошковый концентрат во флаконах. Реагент N1 Амидопирин 5 г x 3, Реагент N2 Анилин солянокислый 0,1 г x3 набор в одной коробке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Порошковый концентрат во флаконах. Реагент N1 Амидопирин 5 г x 3, Реагент N2 Анилин солянокислый 0,1 г x3 набор в одной коробке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Вакцина противостолбнячный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14600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Вакцина противостолбнячный  флакон 1 г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Вакцина противостолбнячный  флакон 1 г</w:t>
            </w: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«Он хрупкий».</w:t>
            </w:r>
          </w:p>
        </w:tc>
      </w:tr>
      <w:tr w:rsidR="002F30B2" w:rsidRPr="00395B6E" w:rsidTr="005766D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Default="002F30B2" w:rsidP="002F30B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касторовое масло кг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7C0D50" w:rsidRDefault="002F30B2" w:rsidP="002F30B2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571E64">
              <w:rPr>
                <w:rFonts w:ascii="Calibri" w:hAnsi="Calibri" w:cs="Calibri"/>
                <w:color w:val="000000"/>
                <w:sz w:val="14"/>
                <w:szCs w:val="14"/>
              </w:rPr>
              <w:t>0,2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F30B2" w:rsidRPr="005E528D" w:rsidRDefault="002F30B2" w:rsidP="002F30B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571E64" w:rsidRDefault="002F30B2" w:rsidP="002F30B2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571E64">
              <w:rPr>
                <w:rFonts w:ascii="Unicod" w:hAnsi="Unicod" w:cs="Calibri"/>
                <w:sz w:val="14"/>
                <w:szCs w:val="14"/>
              </w:rPr>
              <w:t>716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решение для наружного применения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F30B2" w:rsidRPr="002F30B2" w:rsidRDefault="002F30B2" w:rsidP="002F30B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2F30B2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решение для наружного применения</w:t>
            </w:r>
          </w:p>
        </w:tc>
      </w:tr>
      <w:tr w:rsidR="00EF2C81" w:rsidRPr="00395B6E" w:rsidTr="004808DD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B05F77" w:rsidRDefault="00EF2C81" w:rsidP="00EF2C8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</w:pPr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Статья 22  Закона РА о закупках</w:t>
            </w:r>
          </w:p>
        </w:tc>
      </w:tr>
      <w:tr w:rsidR="00EF2C81" w:rsidRPr="00395B6E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B05F77" w:rsidRDefault="00EF2C81" w:rsidP="002F30B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="002F30B2">
              <w:rPr>
                <w:rFonts w:ascii="GHEA Grapalat" w:hAnsi="GHEA Grapalat"/>
                <w:b/>
                <w:sz w:val="14"/>
                <w:szCs w:val="14"/>
              </w:rPr>
              <w:t>01.12</w:t>
            </w:r>
            <w:r w:rsidRPr="00C82CC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Pr="00595094">
              <w:rPr>
                <w:rFonts w:ascii="GHEA Grapalat" w:hAnsi="GHEA Grapalat"/>
                <w:b/>
                <w:sz w:val="14"/>
                <w:szCs w:val="14"/>
              </w:rPr>
              <w:t>202</w:t>
            </w:r>
            <w:r w:rsidR="000A69D9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Sylfaen" w:hAnsi="Sylfaen"/>
                <w:b/>
                <w:sz w:val="14"/>
                <w:szCs w:val="14"/>
              </w:rPr>
              <w:t>г.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2C81" w:rsidRPr="00395B6E" w:rsidTr="005151BE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П/Н</w:t>
            </w:r>
          </w:p>
        </w:tc>
        <w:tc>
          <w:tcPr>
            <w:tcW w:w="2112" w:type="dxa"/>
            <w:gridSpan w:val="7"/>
            <w:vMerge w:val="restart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473" w:type="dxa"/>
            <w:gridSpan w:val="31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EF2C81" w:rsidRPr="00395B6E" w:rsidTr="005151BE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7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473" w:type="dxa"/>
            <w:gridSpan w:val="31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7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C6959" w:rsidRDefault="000E0955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="0022604F" w:rsidRPr="003C695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C6959" w:rsidRDefault="00EF2C81" w:rsidP="00EF2C8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bookmarkStart w:id="0" w:name="_GoBack" w:colFirst="3" w:colLast="3"/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42500</w:t>
            </w:r>
          </w:p>
        </w:tc>
      </w:tr>
      <w:bookmarkEnd w:id="0"/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44750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44750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68750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76500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76500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20860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20860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23041,7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4608,33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27650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Аптека Левон и Ламара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38500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7700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58333,3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Аптека Левон и Ламара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Аптека Левон и Ламара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54500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54500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4995,83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999,17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5995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sz w:val="14"/>
                <w:szCs w:val="14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E1111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sz w:val="14"/>
                <w:szCs w:val="14"/>
              </w:rPr>
              <w:t>8750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Аптека Левон и Ламара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5833,33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7080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1416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8496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8880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7616,67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1523,33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9140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15833,3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8880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7616,67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1523,33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9140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8500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15833,3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6860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6860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28800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52800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57600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333333,33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66666,67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400000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46333,3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9266,67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55600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14000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ВАЙТБЕРРИ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52500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Вайтберри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16350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16350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25500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25500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8250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8250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6240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6240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7350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9160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1832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10992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29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27600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27600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Вайтберри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2060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9900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Аптека 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Արֆարմացիա ՓԲԸ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11970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11970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23200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4640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27840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33333,3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33600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6720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40320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72100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72100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073D4">
              <w:rPr>
                <w:rFonts w:ascii="Calibri" w:hAnsi="Calibri"/>
                <w:sz w:val="14"/>
                <w:szCs w:val="14"/>
              </w:rPr>
              <w:t>5250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5250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073D4">
              <w:rPr>
                <w:rFonts w:ascii="Calibri" w:hAnsi="Calibri"/>
                <w:sz w:val="14"/>
                <w:szCs w:val="14"/>
              </w:rPr>
              <w:t>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073D4">
              <w:rPr>
                <w:rFonts w:ascii="Calibri" w:hAnsi="Calibri"/>
                <w:sz w:val="14"/>
                <w:szCs w:val="14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31200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31200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41400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41400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18400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19450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19450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sz w:val="14"/>
                <w:szCs w:val="14"/>
              </w:rPr>
              <w:t>6666,67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sz w:val="14"/>
                <w:szCs w:val="14"/>
              </w:rPr>
              <w:t>3333,33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39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7700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7700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6480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7560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10080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Вайтберри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49500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49500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49500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12830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2566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4B52FF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15396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</w:t>
            </w:r>
            <w:r>
              <w:rPr>
                <w:sz w:val="14"/>
                <w:szCs w:val="14"/>
                <w:lang w:val="ru-RU"/>
              </w:rPr>
              <w:t>5</w:t>
            </w:r>
            <w:r w:rsidRPr="00D073D4">
              <w:rPr>
                <w:sz w:val="14"/>
                <w:szCs w:val="14"/>
                <w:lang w:val="ru-RU"/>
              </w:rPr>
              <w:t>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lastRenderedPageBreak/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21666,7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42666,7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8533,33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51200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66666,7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Ам Медикл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91666,7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Вайтберри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jc w:val="center"/>
              <w:rPr>
                <w:rFonts w:ascii="GHEA Grapalat" w:hAnsi="GHEA Grapalat"/>
                <w:color w:val="403931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116667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Нана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sz w:val="14"/>
                <w:szCs w:val="14"/>
              </w:rPr>
              <w:t>102000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17900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17900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19500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Нана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71600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71600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84000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Нана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140000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49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219200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219200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232000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246400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246400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344000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344000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Нана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126450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126450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130500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130500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216000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Нана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Левон и Ламара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Ермед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АМ МЕДИКЛ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6950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1390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8340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Sylfaen" w:hAnsi="Sylfaen" w:cs="Sylfaen"/>
                <w:sz w:val="14"/>
                <w:szCs w:val="14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2150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12900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Sylfaen" w:hAnsi="Sylfaen" w:cs="Sylfaen"/>
                <w:sz w:val="14"/>
                <w:szCs w:val="14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19500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3900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23400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С А 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3003BD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1440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Sylfaen" w:hAnsi="Sylfaen" w:cs="Sylfaen"/>
                <w:sz w:val="14"/>
                <w:szCs w:val="14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Sylfaen" w:hAnsi="Sylfaen" w:cs="Sylfaen"/>
                <w:sz w:val="14"/>
                <w:szCs w:val="14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Арменфарм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Арменфарм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lastRenderedPageBreak/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120000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480000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59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1833.33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2130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426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2556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5880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5416.67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1083,33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2050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410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640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3840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2575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515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3090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3480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2916.67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583,33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15830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3166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18996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ТАГ ГЭМ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128000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133300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26660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159960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69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18480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730163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D21D5A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93750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37500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34500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6900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41400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 OOO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55000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 OOO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33000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39600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79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jc w:val="center"/>
              <w:rPr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35000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 OOO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 OOO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Линаре  OOO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4830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966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5796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 xml:space="preserve">Лот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29250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5850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35100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37500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 xml:space="preserve">Лот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97500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19500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117000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Иммунофарм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117000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140400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Делта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3080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18480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26400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89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Линаре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167500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33500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201000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2698.75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539,75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3238,5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ТАГ ГЭМ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8666.67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1733,333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29333.3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5866,67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35200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073D4">
              <w:rPr>
                <w:rFonts w:ascii="GHEA Grapalat" w:hAnsi="GHEA Grapalat"/>
                <w:b/>
                <w:sz w:val="14"/>
                <w:szCs w:val="14"/>
              </w:rPr>
              <w:t>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18333.3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4300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6666.67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1333,333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Арфармациа ЗО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1208.33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241,67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1437.5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287,5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1725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2150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430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3300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13333.3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1412.5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282,50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1695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5416.67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1083,33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99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Sylfaen" w:hAnsi="Sylfaen" w:cs="Sylfaen"/>
                <w:b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31250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6250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36666.7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44000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3666.67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8166.67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31333.3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6266,67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37600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1033.33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206,667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1357.17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270,83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1625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6150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1230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7380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2300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107500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21500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109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1637.5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327,50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1965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1870.83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374,167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2245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4166.67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lastRenderedPageBreak/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1291.67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258,333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4166.67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3966.66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793,34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4760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1266,67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jc w:val="center"/>
              <w:rPr>
                <w:rFonts w:ascii="GHEA Grapalat" w:hAnsi="GHEA Grapalat"/>
                <w:color w:val="403931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10416.7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2083,333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11333.3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13333.3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2666,667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119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1666,67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850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170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1020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1875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375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2333.33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466,67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2416.67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483,333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2900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41666.7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50000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47916.7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9583,33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57500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75000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124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22500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4500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27000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125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4450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890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5340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126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127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 w:rsidRPr="00D073D4">
              <w:rPr>
                <w:sz w:val="14"/>
                <w:szCs w:val="14"/>
                <w:lang w:val="ru-RU"/>
              </w:rPr>
              <w:t>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1500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9000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128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Арфармациа ЗОО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712.5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142,50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855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912.5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182,5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1095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1625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325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1950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129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Натали Фарм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1800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3600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130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131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3000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18000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16250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19500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132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FF2BF"/>
              </w:rPr>
              <w:t>Арменфарм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 w:rsidRPr="003C6959">
              <w:rPr>
                <w:rFonts w:ascii="GHEA Grapalat" w:hAnsi="GHEA Grapalat"/>
                <w:color w:val="403931"/>
                <w:sz w:val="14"/>
                <w:szCs w:val="14"/>
                <w:shd w:val="clear" w:color="auto" w:fill="F9F6F2"/>
              </w:rPr>
              <w:t>Дезсервис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  <w:r w:rsidRPr="00D073D4">
              <w:rPr>
                <w:rFonts w:ascii="Arial Armenian" w:hAnsi="Arial Armenian"/>
                <w:sz w:val="14"/>
                <w:szCs w:val="14"/>
              </w:rPr>
              <w:t>66666.7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13333,33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073D4">
              <w:rPr>
                <w:rFonts w:ascii="GHEA Grapalat" w:hAnsi="GHEA Grapalat"/>
                <w:sz w:val="14"/>
                <w:szCs w:val="14"/>
              </w:rPr>
              <w:t>80000</w:t>
            </w:r>
          </w:p>
        </w:tc>
      </w:tr>
      <w:tr w:rsidR="001E0D78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3C6959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</w:rPr>
              <w:t xml:space="preserve"> 133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:rsidR="001E0D78" w:rsidRPr="003C6959" w:rsidRDefault="001E0D78" w:rsidP="001E0D78">
            <w:pPr>
              <w:pStyle w:val="a3"/>
              <w:jc w:val="center"/>
              <w:rPr>
                <w:rFonts w:ascii="GHEA Grapalat" w:hAnsi="GHEA Grapalat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1E0D78" w:rsidRPr="00BE6035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pStyle w:val="af8"/>
              <w:spacing w:after="0" w:line="240" w:lineRule="auto"/>
              <w:ind w:left="0"/>
              <w:jc w:val="center"/>
              <w:rPr>
                <w:rFonts w:ascii="Arial Armenian" w:hAnsi="Arial Armenia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1E0D78" w:rsidRPr="00D073D4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F30B2" w:rsidRDefault="001E0D78" w:rsidP="001E0D78">
            <w:pPr>
              <w:pStyle w:val="HTML"/>
              <w:shd w:val="clear" w:color="auto" w:fill="F8F9FA"/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D21D5A">
              <w:rPr>
                <w:rFonts w:ascii="GHEA Grapalat" w:hAnsi="GHEA Grapalat"/>
                <w:sz w:val="14"/>
                <w:szCs w:val="14"/>
              </w:rPr>
              <w:t xml:space="preserve">:  </w:t>
            </w:r>
            <w:r w:rsidRPr="002F30B2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Участники не подали заявки на пайки &lt;&lt;</w:t>
            </w:r>
            <w:r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 xml:space="preserve"> </w:t>
            </w:r>
            <w:r w:rsidRPr="002F30B2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55, 65, 66, 85, 97, 104, 106, 107, 109, 114, 118, 126, 130&gt;&gt;, анонс которых был опубликован на сайте.</w:t>
            </w:r>
          </w:p>
          <w:p w:rsidR="001E0D78" w:rsidRPr="007C0D50" w:rsidRDefault="001E0D78" w:rsidP="001E0D7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4"/>
                <w:szCs w:val="14"/>
              </w:rPr>
            </w:pPr>
            <w:r w:rsidRPr="002F30B2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Предложение по сниженной цене на часть &lt;&lt;9&gt;&gt; было представлено &lt;&lt;С. А. В. Группа &gt;&gt;ООО.</w:t>
            </w: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1E0D78" w:rsidRPr="00395B6E" w:rsidTr="004F46EA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0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1E0D78" w:rsidRPr="00395B6E" w:rsidTr="004F46EA">
        <w:trPr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профессиональной деятельности предусмотренной по договору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Профессиональный опыт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1E0D78" w:rsidRPr="00395B6E" w:rsidTr="004F46EA">
        <w:trPr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F46EA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1E0D78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18.12.2023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1E0D78" w:rsidRPr="00395B6E" w:rsidTr="00423370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1E0D78" w:rsidRPr="00395B6E" w:rsidTr="00423370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6A1E2D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18.12.2023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5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6A1E2D" w:rsidRDefault="001E0D78" w:rsidP="001E0D78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28.12.2023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1E0D78" w:rsidRPr="00395B6E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18.12.</w:t>
            </w:r>
            <w:r w:rsidRPr="00C82CC1">
              <w:rPr>
                <w:rFonts w:ascii="GHEA Grapalat" w:hAnsi="GHEA Grapalat" w:cs="Sylfaen"/>
                <w:b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1E0D78" w:rsidRPr="00395B6E" w:rsidTr="00833F74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1E0D78" w:rsidRPr="009C766D" w:rsidRDefault="001E0D78" w:rsidP="001E0D78">
            <w:r>
              <w:rPr>
                <w:rFonts w:ascii="GHEA Grapalat" w:hAnsi="GHEA Grapalat" w:cs="Sylfaen"/>
                <w:b/>
                <w:sz w:val="14"/>
                <w:szCs w:val="14"/>
              </w:rPr>
              <w:t>08.01.2024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1E0D78" w:rsidRPr="00395B6E" w:rsidTr="00833F74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1E0D78" w:rsidRDefault="001E0D78" w:rsidP="001E0D78">
            <w:r>
              <w:rPr>
                <w:rFonts w:ascii="GHEA Grapalat" w:hAnsi="GHEA Grapalat" w:cs="Sylfaen"/>
                <w:b/>
                <w:sz w:val="14"/>
                <w:szCs w:val="14"/>
              </w:rPr>
              <w:t>08.01.2024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  <w:r w:rsidRPr="00B31211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F46EA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7" w:type="dxa"/>
            <w:gridSpan w:val="37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1E0D78" w:rsidRPr="00395B6E" w:rsidTr="004F46EA">
        <w:trPr>
          <w:trHeight w:val="237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19" w:type="dxa"/>
            <w:gridSpan w:val="4"/>
            <w:vMerge w:val="restart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04" w:type="dxa"/>
            <w:gridSpan w:val="12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1E0D78" w:rsidRPr="00395B6E" w:rsidTr="004F46EA">
        <w:trPr>
          <w:trHeight w:val="238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04" w:type="dxa"/>
            <w:gridSpan w:val="12"/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1E0D78" w:rsidRPr="00395B6E" w:rsidTr="005766D8">
        <w:trPr>
          <w:trHeight w:val="263"/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1E0D78" w:rsidRPr="00250FE7" w:rsidTr="005766D8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pStyle w:val="a3"/>
              <w:jc w:val="both"/>
              <w:rPr>
                <w:rFonts w:ascii="Sylfaen" w:hAnsi="Sylfaen" w:cs="Sylfaen"/>
                <w:sz w:val="14"/>
                <w:szCs w:val="14"/>
              </w:rPr>
            </w:pPr>
            <w:r w:rsidRPr="00250FE7">
              <w:rPr>
                <w:rFonts w:ascii="Sylfaen" w:hAnsi="Sylfaen" w:cs="Sylfaen"/>
                <w:sz w:val="14"/>
                <w:szCs w:val="14"/>
              </w:rPr>
              <w:t>50, 58, 67-75, 79, 82, 88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4026E2" w:rsidRDefault="001E0D78" w:rsidP="001E0D78">
            <w:pPr>
              <w:jc w:val="center"/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Дельта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50FE7" w:rsidRDefault="001E0D78" w:rsidP="001E0D7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50FE7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112214" w:rsidRDefault="001E0D78" w:rsidP="001E0D78">
            <w:pPr>
              <w:pStyle w:val="a3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706620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  <w:lang w:val="en-US"/>
              </w:rPr>
            </w:pPr>
            <w:r w:rsidRPr="00250FE7">
              <w:rPr>
                <w:sz w:val="14"/>
                <w:szCs w:val="14"/>
                <w:lang w:val="en-US"/>
              </w:rPr>
              <w:t>3, 4, 5, 7, 23-26, 28, 30, 31, 33, 35-41, 57, 86, 90, 92-94, 123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Лейко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ՍՊԸ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406F77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406F77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448713,5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100, 102, 108, 113, 117, 119, 124, 127,131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Arial"/>
                <w:sz w:val="14"/>
                <w:szCs w:val="14"/>
              </w:rPr>
              <w:t>Дезсервис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406F77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406F77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3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282100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47, 48, 49, 76, 80, 81, 89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Линаре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406F77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406F77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4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201168,7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43, 44, 59, 64, 83, 84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ТАГ ГЭМ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406F77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406F77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5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196500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60-63,  78, 87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Arial"/>
                <w:sz w:val="14"/>
                <w:szCs w:val="14"/>
              </w:rPr>
              <w:t>Иммунофарм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406F77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406F77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406F77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406F77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6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166026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2, 21, 22, 34, 91, 99, 103, 105, 112, 115, 120, 121, 125, 129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Натали Фарм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7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156840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45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АМ МЕДИКЛ ГРУП 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110000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НАНА МЕД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9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102000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1, 95, 96, 98, 101, 110, 111, 116, 122, 128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Арфармациа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ЗОО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10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72245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6, 11, 12, 13, 15, 16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sz w:val="14"/>
                <w:szCs w:val="14"/>
              </w:rPr>
              <w:t>Ерме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д</w:t>
            </w:r>
            <w:r w:rsidRPr="004026E2">
              <w:rPr>
                <w:rFonts w:ascii="Arial" w:hAnsi="Arial" w:cs="Arial"/>
                <w:sz w:val="14"/>
                <w:szCs w:val="14"/>
              </w:rPr>
              <w:t xml:space="preserve"> 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11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36060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8, 27, 29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Левон и Ламара</w:t>
            </w:r>
            <w:r w:rsidRPr="004026E2">
              <w:rPr>
                <w:rFonts w:ascii="Arial" w:hAnsi="Arial" w:cs="Arial"/>
                <w:sz w:val="14"/>
                <w:szCs w:val="14"/>
              </w:rPr>
              <w:t xml:space="preserve">&gt;&gt; 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 Аптека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12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250FE7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32700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56, 132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Арменфарм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13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23400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9, 10, 17-20, 32, 42, 52, 53, 54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Arial"/>
                <w:sz w:val="14"/>
                <w:szCs w:val="14"/>
              </w:rPr>
              <w:t>С.А.В. Груп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14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250FE7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17760,56</w:t>
            </w:r>
          </w:p>
        </w:tc>
      </w:tr>
      <w:tr w:rsidR="001E0D78" w:rsidRPr="00A34E58" w:rsidTr="005766D8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14, 51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1E0D78" w:rsidRPr="004026E2" w:rsidRDefault="001E0D78" w:rsidP="001E0D78">
            <w:pPr>
              <w:rPr>
                <w:sz w:val="14"/>
                <w:szCs w:val="14"/>
              </w:rPr>
            </w:pPr>
            <w:r w:rsidRPr="004026E2">
              <w:rPr>
                <w:rFonts w:ascii="Arial" w:hAnsi="Arial" w:cs="Arial"/>
                <w:sz w:val="14"/>
                <w:szCs w:val="14"/>
              </w:rPr>
              <w:t>&lt;&lt;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 xml:space="preserve"> Медтехсервис</w:t>
            </w:r>
            <w:r w:rsidRPr="004026E2">
              <w:rPr>
                <w:rFonts w:ascii="Arial" w:hAnsi="Arial" w:cs="Arial"/>
                <w:sz w:val="14"/>
                <w:szCs w:val="14"/>
              </w:rPr>
              <w:t>&gt;&gt;</w:t>
            </w:r>
            <w:r w:rsidRPr="004026E2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</w:tcPr>
          <w:p w:rsidR="001E0D78" w:rsidRPr="00250FE7" w:rsidRDefault="001E0D78" w:rsidP="001E0D78">
            <w:pPr>
              <w:jc w:val="center"/>
            </w:pPr>
            <w:r w:rsidRPr="00B15692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B15692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24/2</w:t>
            </w:r>
            <w:r w:rsidRPr="00B15692">
              <w:rPr>
                <w:rFonts w:ascii="Sylfaen" w:hAnsi="Sylfaen"/>
                <w:b/>
                <w:sz w:val="14"/>
                <w:szCs w:val="14"/>
              </w:rPr>
              <w:t>&gt;&gt;</w:t>
            </w:r>
            <w:r w:rsidRPr="00B15692"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15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jc w:val="center"/>
              <w:rPr>
                <w:lang w:val="en-US"/>
              </w:rPr>
            </w:pP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08.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E0D78" w:rsidRPr="0089718A" w:rsidRDefault="001E0D78" w:rsidP="001E0D7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1E0D78" w:rsidRPr="00C82CC1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 w:rsidR="001E0D78" w:rsidRPr="007C0D50" w:rsidRDefault="001E0D78" w:rsidP="001E0D78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61" w:type="dxa"/>
            <w:gridSpan w:val="4"/>
            <w:shd w:val="clear" w:color="auto" w:fill="auto"/>
          </w:tcPr>
          <w:p w:rsidR="001E0D78" w:rsidRPr="00E24570" w:rsidRDefault="001E0D78" w:rsidP="001E0D78">
            <w:pPr>
              <w:jc w:val="center"/>
            </w:pPr>
            <w:r>
              <w:t>1240</w:t>
            </w:r>
          </w:p>
        </w:tc>
      </w:tr>
      <w:tr w:rsidR="001E0D78" w:rsidRPr="00395B6E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E0D78" w:rsidRPr="00B97925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1E0D78" w:rsidRPr="00395B6E" w:rsidTr="005766D8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B97925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УНН</w:t>
            </w:r>
            <w:r w:rsidRPr="00B97925">
              <w:rPr>
                <w:rStyle w:val="af5"/>
                <w:rFonts w:ascii="GHEA Grapalat" w:hAnsi="GHEA Grapalat"/>
                <w:sz w:val="14"/>
                <w:szCs w:val="14"/>
              </w:rPr>
              <w:footnoteReference w:id="11"/>
            </w:r>
            <w:r w:rsidRPr="00B97925">
              <w:rPr>
                <w:rFonts w:ascii="GHEA Grapalat" w:hAnsi="GHEA Grapalat"/>
                <w:sz w:val="14"/>
                <w:szCs w:val="14"/>
              </w:rPr>
              <w:t xml:space="preserve"> / Номер и серия паспорта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pStyle w:val="a3"/>
              <w:jc w:val="both"/>
              <w:rPr>
                <w:rFonts w:ascii="Sylfaen" w:hAnsi="Sylfaen" w:cs="Sylfaen"/>
                <w:sz w:val="14"/>
                <w:szCs w:val="14"/>
              </w:rPr>
            </w:pPr>
            <w:r w:rsidRPr="00250FE7">
              <w:rPr>
                <w:rFonts w:ascii="Sylfaen" w:hAnsi="Sylfaen" w:cs="Sylfaen"/>
                <w:sz w:val="14"/>
                <w:szCs w:val="14"/>
              </w:rPr>
              <w:t>50, 58, 67-75, 79, 82, 88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jc w:val="center"/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Дельта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Квмитас ш. 49/4</w:t>
            </w:r>
          </w:p>
          <w:p w:rsidR="001E0D78" w:rsidRPr="002714A9" w:rsidRDefault="001E0D78" w:rsidP="001E0D78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095-91-90-19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deltadiagnostic2014@gmail.com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193004670058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00004912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  <w:lang w:val="en-US"/>
              </w:rPr>
            </w:pPr>
            <w:r w:rsidRPr="00250FE7">
              <w:rPr>
                <w:sz w:val="14"/>
                <w:szCs w:val="14"/>
                <w:lang w:val="en-US"/>
              </w:rPr>
              <w:t>3, 4, 5, 7, 23-26, 28, 30, 31, 33, 35-41, 57, 86, 90, 92-94, 123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Лейко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ՍՊԸ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Фучика 27/14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010-35-03-03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leykoalex@gmail.com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Calibri" w:hAnsi="Calibri"/>
                <w:sz w:val="14"/>
                <w:szCs w:val="14"/>
              </w:rPr>
              <w:t>205002223860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01224924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100, 102, 108, 113, 117, 119, 124, 127,131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Arial"/>
                <w:sz w:val="14"/>
                <w:szCs w:val="14"/>
              </w:rPr>
              <w:t>Дезсервис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Арабкир, Комитас ш. 49/1           011-32-02-01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service_dez@mail.ru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Calibri" w:hAnsi="Calibri"/>
                <w:sz w:val="14"/>
                <w:szCs w:val="14"/>
              </w:rPr>
              <w:t>1660004098610100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00900268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47, 48, 49, 76, 80, 81, 89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Линаре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Нансена 7/43</w:t>
            </w:r>
          </w:p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093-553-635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linare50@mail.ru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163078039498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09212215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43, 44, 59, 64, 83, 84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ТАГ ГЭМ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Ленинградян 31/7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010-38-06-09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gnumner.taghem@gmail.com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GHEA Grapalat" w:hAnsi="GHEA Grapalat"/>
                <w:sz w:val="14"/>
                <w:szCs w:val="14"/>
              </w:rPr>
              <w:t>16047808168200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01232586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60-63,  78, 87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Arial"/>
                <w:sz w:val="14"/>
                <w:szCs w:val="14"/>
              </w:rPr>
              <w:t>Иммунофарм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 xml:space="preserve">г. Ереван, Г. Нерсисян 10-3/1 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 xml:space="preserve"> 010-23-08-40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tender@immunofarm.net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Arial Unicode" w:hAnsi="Arial Unicode"/>
                <w:sz w:val="14"/>
                <w:szCs w:val="14"/>
              </w:rPr>
              <w:t>1930009392180100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00650292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2, 21, 22, 34, 91, 99, 103, 105, 112, 115, 120, 121, 125, 129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Натали Фарм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ул. Оганова 15/1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010-744-212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natalipharm@bk.ru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1570005065330100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01222567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АМ МЕДИКЛ ГРУП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ул. Сундукяна. 17д.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010-22-30-20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ammedicalgroup2@gmail.com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2202133307920000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04725919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46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НАНА МЕД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Вардананц 6/1 кв. 9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077-54-46-42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nanamed49@gmail.com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220463331359000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03543937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1, 95, 96, 98, 101, 110, 111, 116, 122, 128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Арфармациа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ЗОО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0064, Раффи  111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060-75-99-99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tender@arpharm.am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163008100220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02505735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6, 11, 12, 13, 15, 16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Ермед</w:t>
            </w:r>
            <w:r w:rsidRPr="002714A9">
              <w:rPr>
                <w:rFonts w:ascii="Arial" w:hAnsi="Arial" w:cs="Arial"/>
                <w:sz w:val="14"/>
                <w:szCs w:val="14"/>
              </w:rPr>
              <w:t xml:space="preserve"> 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Себастиа 198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099-70-20-34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adamyanerem@yahoo.com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1930058601460100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GHEA Grapalat" w:hAnsi="GHEA Grapalat"/>
                <w:sz w:val="14"/>
                <w:szCs w:val="14"/>
              </w:rPr>
              <w:t>04721572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8, 27, 29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Левон и Ламара</w:t>
            </w:r>
            <w:r w:rsidRPr="002714A9">
              <w:rPr>
                <w:rFonts w:ascii="Arial" w:hAnsi="Arial" w:cs="Arial"/>
                <w:sz w:val="14"/>
                <w:szCs w:val="14"/>
              </w:rPr>
              <w:t xml:space="preserve">&gt;&gt; 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 Аптека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Давиташен 1, 21д. 54 кв.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 xml:space="preserve"> 099-65-01-01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tender.levonlamara@gmail.com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2530400028700010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00021334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56, 132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Арменфарм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Чаренца  42/13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010-572-892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armenpharmllc@gmail.com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Calibri" w:hAnsi="Calibri"/>
                <w:sz w:val="14"/>
                <w:szCs w:val="14"/>
              </w:rPr>
              <w:t>1150004876416456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00039741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9, 10, 17-20, 32, 42, 52, 53, 54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Arial"/>
                <w:sz w:val="14"/>
                <w:szCs w:val="14"/>
              </w:rPr>
              <w:t>С.А.В. Груп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Котайский р-он, Ариндж Б 1. ном.2/1        077-96-08-08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savgrouptender@gmail.com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2052122121581001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07616781</w:t>
            </w:r>
          </w:p>
        </w:tc>
      </w:tr>
      <w:tr w:rsidR="001E0D78" w:rsidRPr="00395B6E" w:rsidTr="002714A9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0D78" w:rsidRPr="00250FE7" w:rsidRDefault="001E0D78" w:rsidP="001E0D78">
            <w:pPr>
              <w:rPr>
                <w:sz w:val="14"/>
                <w:szCs w:val="14"/>
              </w:rPr>
            </w:pPr>
            <w:r w:rsidRPr="00250FE7">
              <w:rPr>
                <w:sz w:val="14"/>
                <w:szCs w:val="14"/>
              </w:rPr>
              <w:t>14, 51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Медтехсервис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1E0D78" w:rsidRPr="002714A9" w:rsidRDefault="001E0D78" w:rsidP="001E0D78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Лео-12</w:t>
            </w:r>
          </w:p>
          <w:p w:rsidR="001E0D78" w:rsidRPr="002714A9" w:rsidRDefault="001E0D78" w:rsidP="001E0D78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010-53-36-30, 53-36-50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medtechservice@mail.ru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Arial Unicode" w:hAnsi="Arial Unicode"/>
                <w:sz w:val="14"/>
                <w:szCs w:val="14"/>
              </w:rPr>
              <w:t>163008142792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2714A9" w:rsidRDefault="001E0D78" w:rsidP="001E0D78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02205001</w:t>
            </w:r>
          </w:p>
        </w:tc>
      </w:tr>
      <w:tr w:rsidR="001E0D78" w:rsidRPr="00395B6E" w:rsidTr="002714A9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2714A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E0D78" w:rsidRPr="00395B6E" w:rsidTr="002714A9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2714A9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E0D78" w:rsidRPr="00395B6E" w:rsidRDefault="001E0D78" w:rsidP="001E0D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E0D78" w:rsidRPr="00395B6E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E0D78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0D78" w:rsidRPr="00395B6E" w:rsidRDefault="001E0D78" w:rsidP="001E0D7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1E0D78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1E0D78" w:rsidRPr="00BF7713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>Нелли Давтян</w:t>
            </w:r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1E0D78" w:rsidRPr="00DB3AD8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095-711-277, 099-711-277</w:t>
            </w:r>
          </w:p>
        </w:tc>
        <w:tc>
          <w:tcPr>
            <w:tcW w:w="3884" w:type="dxa"/>
            <w:gridSpan w:val="15"/>
            <w:shd w:val="clear" w:color="auto" w:fill="auto"/>
            <w:vAlign w:val="center"/>
          </w:tcPr>
          <w:p w:rsidR="001E0D78" w:rsidRPr="00DB3AD8" w:rsidRDefault="001E0D78" w:rsidP="001E0D7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davtyan_74@mail.ru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423370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23370">
        <w:rPr>
          <w:rFonts w:ascii="GHEA Grapalat" w:hAnsi="GHEA Grapalat"/>
          <w:sz w:val="20"/>
        </w:rPr>
        <w:t>&lt;&lt;Гугарк&gt;&gt; ЦП ГЗАО</w:t>
      </w:r>
    </w:p>
    <w:p w:rsidR="00613058" w:rsidRPr="008503C1" w:rsidRDefault="00613058" w:rsidP="00673895">
      <w:pPr>
        <w:pStyle w:val="32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677" w:rsidRDefault="008A0677">
      <w:r>
        <w:separator/>
      </w:r>
    </w:p>
  </w:endnote>
  <w:endnote w:type="continuationSeparator" w:id="0">
    <w:p w:rsidR="008A0677" w:rsidRDefault="008A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amian Norm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osNo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F24" w:rsidRDefault="00542F2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2F24" w:rsidRDefault="00542F2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42F24" w:rsidRPr="008257B0" w:rsidRDefault="00542F2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E0D78">
          <w:rPr>
            <w:rFonts w:ascii="GHEA Grapalat" w:hAnsi="GHEA Grapalat"/>
            <w:noProof/>
            <w:sz w:val="24"/>
            <w:szCs w:val="24"/>
          </w:rPr>
          <w:t>24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677" w:rsidRDefault="008A0677">
      <w:r>
        <w:separator/>
      </w:r>
    </w:p>
  </w:footnote>
  <w:footnote w:type="continuationSeparator" w:id="0">
    <w:p w:rsidR="008A0677" w:rsidRDefault="008A0677">
      <w:r>
        <w:continuationSeparator/>
      </w:r>
    </w:p>
  </w:footnote>
  <w:footnote w:id="1">
    <w:p w:rsidR="00542F24" w:rsidRPr="004C584B" w:rsidRDefault="00542F2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542F24" w:rsidRPr="004C584B" w:rsidRDefault="00542F2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542F24" w:rsidRPr="004C584B" w:rsidRDefault="00542F2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1E0D78" w:rsidRPr="004C584B" w:rsidRDefault="001E0D7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1E0D78" w:rsidRPr="004C584B" w:rsidRDefault="001E0D78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2EBD"/>
    <w:rsid w:val="0001698B"/>
    <w:rsid w:val="00022E27"/>
    <w:rsid w:val="00025EFB"/>
    <w:rsid w:val="00027904"/>
    <w:rsid w:val="00034417"/>
    <w:rsid w:val="0003635A"/>
    <w:rsid w:val="000409C1"/>
    <w:rsid w:val="00040BA1"/>
    <w:rsid w:val="0004365B"/>
    <w:rsid w:val="0005765A"/>
    <w:rsid w:val="00062BDF"/>
    <w:rsid w:val="00063D6E"/>
    <w:rsid w:val="000706DF"/>
    <w:rsid w:val="00074574"/>
    <w:rsid w:val="000755DD"/>
    <w:rsid w:val="00075FE5"/>
    <w:rsid w:val="00082455"/>
    <w:rsid w:val="0008374E"/>
    <w:rsid w:val="0009038B"/>
    <w:rsid w:val="00090D39"/>
    <w:rsid w:val="0009444C"/>
    <w:rsid w:val="00095B7E"/>
    <w:rsid w:val="00095D88"/>
    <w:rsid w:val="000A69D9"/>
    <w:rsid w:val="000B3F73"/>
    <w:rsid w:val="000C210A"/>
    <w:rsid w:val="000C36DD"/>
    <w:rsid w:val="000D2565"/>
    <w:rsid w:val="000D3C84"/>
    <w:rsid w:val="000D57FC"/>
    <w:rsid w:val="000E0955"/>
    <w:rsid w:val="000E312B"/>
    <w:rsid w:val="000E517F"/>
    <w:rsid w:val="00100D10"/>
    <w:rsid w:val="00102A32"/>
    <w:rsid w:val="001038C8"/>
    <w:rsid w:val="00107925"/>
    <w:rsid w:val="00110F0A"/>
    <w:rsid w:val="00113E28"/>
    <w:rsid w:val="00120E57"/>
    <w:rsid w:val="00124077"/>
    <w:rsid w:val="00125AFF"/>
    <w:rsid w:val="00131540"/>
    <w:rsid w:val="00132E94"/>
    <w:rsid w:val="00142458"/>
    <w:rsid w:val="00142B30"/>
    <w:rsid w:val="0014470D"/>
    <w:rsid w:val="00144797"/>
    <w:rsid w:val="001466A8"/>
    <w:rsid w:val="001476C8"/>
    <w:rsid w:val="001517BC"/>
    <w:rsid w:val="001563E9"/>
    <w:rsid w:val="001628D6"/>
    <w:rsid w:val="00176AFA"/>
    <w:rsid w:val="00180617"/>
    <w:rsid w:val="001844F6"/>
    <w:rsid w:val="00185136"/>
    <w:rsid w:val="001860C6"/>
    <w:rsid w:val="00186EDC"/>
    <w:rsid w:val="0019719D"/>
    <w:rsid w:val="001A2642"/>
    <w:rsid w:val="001A6138"/>
    <w:rsid w:val="001A64A3"/>
    <w:rsid w:val="001A6937"/>
    <w:rsid w:val="001B0C0E"/>
    <w:rsid w:val="001B33E6"/>
    <w:rsid w:val="001B3B40"/>
    <w:rsid w:val="001C13FF"/>
    <w:rsid w:val="001C220F"/>
    <w:rsid w:val="001C521B"/>
    <w:rsid w:val="001C578F"/>
    <w:rsid w:val="001C6D31"/>
    <w:rsid w:val="001D31DA"/>
    <w:rsid w:val="001E0D78"/>
    <w:rsid w:val="001E7074"/>
    <w:rsid w:val="001E7B1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04F"/>
    <w:rsid w:val="00226F64"/>
    <w:rsid w:val="00227F34"/>
    <w:rsid w:val="00230013"/>
    <w:rsid w:val="002323A5"/>
    <w:rsid w:val="00234F65"/>
    <w:rsid w:val="00237045"/>
    <w:rsid w:val="00237D02"/>
    <w:rsid w:val="00240B0D"/>
    <w:rsid w:val="00242F71"/>
    <w:rsid w:val="00245FAF"/>
    <w:rsid w:val="00250FE7"/>
    <w:rsid w:val="00260039"/>
    <w:rsid w:val="00260173"/>
    <w:rsid w:val="002616FE"/>
    <w:rsid w:val="0026753B"/>
    <w:rsid w:val="0027090D"/>
    <w:rsid w:val="00270FCE"/>
    <w:rsid w:val="002714A9"/>
    <w:rsid w:val="002827E6"/>
    <w:rsid w:val="002854BD"/>
    <w:rsid w:val="0029297C"/>
    <w:rsid w:val="002955FD"/>
    <w:rsid w:val="002A12E8"/>
    <w:rsid w:val="002A1B45"/>
    <w:rsid w:val="002A3A47"/>
    <w:rsid w:val="002A5B15"/>
    <w:rsid w:val="002B2524"/>
    <w:rsid w:val="002B3D6B"/>
    <w:rsid w:val="002B3E7D"/>
    <w:rsid w:val="002B3F6D"/>
    <w:rsid w:val="002C5839"/>
    <w:rsid w:val="002C60EF"/>
    <w:rsid w:val="002C7CB9"/>
    <w:rsid w:val="002D09EE"/>
    <w:rsid w:val="002D0BF6"/>
    <w:rsid w:val="002D5805"/>
    <w:rsid w:val="002D5910"/>
    <w:rsid w:val="002D6BDC"/>
    <w:rsid w:val="002D72D7"/>
    <w:rsid w:val="002D7877"/>
    <w:rsid w:val="002E4FF3"/>
    <w:rsid w:val="002F0A9D"/>
    <w:rsid w:val="002F30B2"/>
    <w:rsid w:val="002F4986"/>
    <w:rsid w:val="002F50FC"/>
    <w:rsid w:val="00301137"/>
    <w:rsid w:val="00302445"/>
    <w:rsid w:val="00302526"/>
    <w:rsid w:val="003057F7"/>
    <w:rsid w:val="00306FFC"/>
    <w:rsid w:val="00315746"/>
    <w:rsid w:val="0031734F"/>
    <w:rsid w:val="00320E9D"/>
    <w:rsid w:val="003253C1"/>
    <w:rsid w:val="00325AD5"/>
    <w:rsid w:val="003355D5"/>
    <w:rsid w:val="00341CA5"/>
    <w:rsid w:val="00344006"/>
    <w:rsid w:val="003456BD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4FA1"/>
    <w:rsid w:val="003C0293"/>
    <w:rsid w:val="003C6959"/>
    <w:rsid w:val="003D17D0"/>
    <w:rsid w:val="003D5271"/>
    <w:rsid w:val="003E343E"/>
    <w:rsid w:val="003F49B4"/>
    <w:rsid w:val="003F52A9"/>
    <w:rsid w:val="003F5A52"/>
    <w:rsid w:val="004001A0"/>
    <w:rsid w:val="004026E2"/>
    <w:rsid w:val="00405105"/>
    <w:rsid w:val="0040521F"/>
    <w:rsid w:val="004142D4"/>
    <w:rsid w:val="004232A9"/>
    <w:rsid w:val="00423370"/>
    <w:rsid w:val="00425ECE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1CB1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5E8E"/>
    <w:rsid w:val="004F2C61"/>
    <w:rsid w:val="004F46EA"/>
    <w:rsid w:val="004F596C"/>
    <w:rsid w:val="004F7F2F"/>
    <w:rsid w:val="0050287B"/>
    <w:rsid w:val="005040AE"/>
    <w:rsid w:val="00505DE2"/>
    <w:rsid w:val="005060B6"/>
    <w:rsid w:val="005068D1"/>
    <w:rsid w:val="00512138"/>
    <w:rsid w:val="005151BE"/>
    <w:rsid w:val="00525EAC"/>
    <w:rsid w:val="00531EA4"/>
    <w:rsid w:val="00541A77"/>
    <w:rsid w:val="00541BC6"/>
    <w:rsid w:val="00542F24"/>
    <w:rsid w:val="005461BC"/>
    <w:rsid w:val="00552684"/>
    <w:rsid w:val="00552D11"/>
    <w:rsid w:val="005546EB"/>
    <w:rsid w:val="005554D1"/>
    <w:rsid w:val="00560DF5"/>
    <w:rsid w:val="005645A0"/>
    <w:rsid w:val="00565F1E"/>
    <w:rsid w:val="005676AA"/>
    <w:rsid w:val="005722ED"/>
    <w:rsid w:val="00572420"/>
    <w:rsid w:val="0057327D"/>
    <w:rsid w:val="005766D8"/>
    <w:rsid w:val="00586A35"/>
    <w:rsid w:val="00591654"/>
    <w:rsid w:val="0059197C"/>
    <w:rsid w:val="00591E66"/>
    <w:rsid w:val="00594970"/>
    <w:rsid w:val="00595094"/>
    <w:rsid w:val="005A05CF"/>
    <w:rsid w:val="005A1214"/>
    <w:rsid w:val="005A17D3"/>
    <w:rsid w:val="005A66C0"/>
    <w:rsid w:val="005A7CDE"/>
    <w:rsid w:val="005B0757"/>
    <w:rsid w:val="005B30BE"/>
    <w:rsid w:val="005B3F86"/>
    <w:rsid w:val="005C39A0"/>
    <w:rsid w:val="005D0F4E"/>
    <w:rsid w:val="005D16FB"/>
    <w:rsid w:val="005D27CF"/>
    <w:rsid w:val="005E141E"/>
    <w:rsid w:val="005E2F58"/>
    <w:rsid w:val="005E6B61"/>
    <w:rsid w:val="005F254D"/>
    <w:rsid w:val="0060183E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6E77"/>
    <w:rsid w:val="0063745E"/>
    <w:rsid w:val="0064019E"/>
    <w:rsid w:val="00644FD7"/>
    <w:rsid w:val="00651536"/>
    <w:rsid w:val="00652B69"/>
    <w:rsid w:val="006538D5"/>
    <w:rsid w:val="00655074"/>
    <w:rsid w:val="006557FC"/>
    <w:rsid w:val="00656DC4"/>
    <w:rsid w:val="00657EA1"/>
    <w:rsid w:val="00673895"/>
    <w:rsid w:val="00683E3A"/>
    <w:rsid w:val="006840B6"/>
    <w:rsid w:val="00686425"/>
    <w:rsid w:val="00692C23"/>
    <w:rsid w:val="00694204"/>
    <w:rsid w:val="006A4506"/>
    <w:rsid w:val="006A4D0F"/>
    <w:rsid w:val="006A5CF4"/>
    <w:rsid w:val="006B2BA7"/>
    <w:rsid w:val="006B7B4E"/>
    <w:rsid w:val="006B7BCF"/>
    <w:rsid w:val="006C22F5"/>
    <w:rsid w:val="006D0C89"/>
    <w:rsid w:val="006D4D49"/>
    <w:rsid w:val="006D60A9"/>
    <w:rsid w:val="006E0A28"/>
    <w:rsid w:val="006E341E"/>
    <w:rsid w:val="006E3B59"/>
    <w:rsid w:val="006E48BB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0163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40A"/>
    <w:rsid w:val="00765F01"/>
    <w:rsid w:val="0077363F"/>
    <w:rsid w:val="0077382B"/>
    <w:rsid w:val="007868A4"/>
    <w:rsid w:val="0079552C"/>
    <w:rsid w:val="007A44B1"/>
    <w:rsid w:val="007A5C36"/>
    <w:rsid w:val="007A795B"/>
    <w:rsid w:val="007B4C0F"/>
    <w:rsid w:val="007B5608"/>
    <w:rsid w:val="007B6C31"/>
    <w:rsid w:val="007C0D50"/>
    <w:rsid w:val="007C3B03"/>
    <w:rsid w:val="007C7163"/>
    <w:rsid w:val="007D1BF8"/>
    <w:rsid w:val="007F0193"/>
    <w:rsid w:val="0080439B"/>
    <w:rsid w:val="00804AB6"/>
    <w:rsid w:val="00805423"/>
    <w:rsid w:val="00805D1B"/>
    <w:rsid w:val="00806FF2"/>
    <w:rsid w:val="00807B1C"/>
    <w:rsid w:val="00811C18"/>
    <w:rsid w:val="00813E96"/>
    <w:rsid w:val="00817006"/>
    <w:rsid w:val="00823294"/>
    <w:rsid w:val="008257B0"/>
    <w:rsid w:val="00833F74"/>
    <w:rsid w:val="008503C1"/>
    <w:rsid w:val="0085165C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9718A"/>
    <w:rsid w:val="008A0677"/>
    <w:rsid w:val="008A2E6B"/>
    <w:rsid w:val="008A636A"/>
    <w:rsid w:val="008B206E"/>
    <w:rsid w:val="008B7AEC"/>
    <w:rsid w:val="008C1A82"/>
    <w:rsid w:val="008C3DB4"/>
    <w:rsid w:val="008C7670"/>
    <w:rsid w:val="008D011B"/>
    <w:rsid w:val="008D0B2F"/>
    <w:rsid w:val="008D652C"/>
    <w:rsid w:val="008D68A8"/>
    <w:rsid w:val="008D78D4"/>
    <w:rsid w:val="008E0890"/>
    <w:rsid w:val="008E6790"/>
    <w:rsid w:val="008F2D56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D0C"/>
    <w:rsid w:val="0092549D"/>
    <w:rsid w:val="009337B2"/>
    <w:rsid w:val="009359D6"/>
    <w:rsid w:val="009402A9"/>
    <w:rsid w:val="00941EC2"/>
    <w:rsid w:val="00947215"/>
    <w:rsid w:val="009507AF"/>
    <w:rsid w:val="00955275"/>
    <w:rsid w:val="009560E3"/>
    <w:rsid w:val="00960339"/>
    <w:rsid w:val="00960BDD"/>
    <w:rsid w:val="00963C65"/>
    <w:rsid w:val="00967399"/>
    <w:rsid w:val="009706C8"/>
    <w:rsid w:val="00975599"/>
    <w:rsid w:val="00975A0A"/>
    <w:rsid w:val="00975B86"/>
    <w:rsid w:val="00980A2B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766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318B"/>
    <w:rsid w:val="00A21B0E"/>
    <w:rsid w:val="00A253DE"/>
    <w:rsid w:val="00A2735C"/>
    <w:rsid w:val="00A30C0F"/>
    <w:rsid w:val="00A3149D"/>
    <w:rsid w:val="00A31ACA"/>
    <w:rsid w:val="00A32BBD"/>
    <w:rsid w:val="00A3381A"/>
    <w:rsid w:val="00A34E58"/>
    <w:rsid w:val="00A36B72"/>
    <w:rsid w:val="00A42612"/>
    <w:rsid w:val="00A42731"/>
    <w:rsid w:val="00A45288"/>
    <w:rsid w:val="00A611FE"/>
    <w:rsid w:val="00A62CF0"/>
    <w:rsid w:val="00A70700"/>
    <w:rsid w:val="00A714A3"/>
    <w:rsid w:val="00A955AB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37CE"/>
    <w:rsid w:val="00B05F77"/>
    <w:rsid w:val="00B06F5C"/>
    <w:rsid w:val="00B10495"/>
    <w:rsid w:val="00B14F2C"/>
    <w:rsid w:val="00B16C9D"/>
    <w:rsid w:val="00B21464"/>
    <w:rsid w:val="00B21822"/>
    <w:rsid w:val="00B232DE"/>
    <w:rsid w:val="00B274F6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776AF"/>
    <w:rsid w:val="00B85E41"/>
    <w:rsid w:val="00B87597"/>
    <w:rsid w:val="00B97925"/>
    <w:rsid w:val="00B97F20"/>
    <w:rsid w:val="00BA1F5D"/>
    <w:rsid w:val="00BA5C97"/>
    <w:rsid w:val="00BA7ECE"/>
    <w:rsid w:val="00BC0DBD"/>
    <w:rsid w:val="00BC7D2D"/>
    <w:rsid w:val="00BD2B29"/>
    <w:rsid w:val="00BD3ECE"/>
    <w:rsid w:val="00BE08E1"/>
    <w:rsid w:val="00BE4030"/>
    <w:rsid w:val="00BE4581"/>
    <w:rsid w:val="00BE4FC4"/>
    <w:rsid w:val="00BE5F62"/>
    <w:rsid w:val="00BE6696"/>
    <w:rsid w:val="00BE6F62"/>
    <w:rsid w:val="00BF118D"/>
    <w:rsid w:val="00BF5E64"/>
    <w:rsid w:val="00BF7713"/>
    <w:rsid w:val="00C0106C"/>
    <w:rsid w:val="00C04BBE"/>
    <w:rsid w:val="00C06E75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5C72"/>
    <w:rsid w:val="00C66303"/>
    <w:rsid w:val="00C72D90"/>
    <w:rsid w:val="00C80D71"/>
    <w:rsid w:val="00C82CC1"/>
    <w:rsid w:val="00C862C8"/>
    <w:rsid w:val="00C868EC"/>
    <w:rsid w:val="00C90538"/>
    <w:rsid w:val="00C926B7"/>
    <w:rsid w:val="00C95535"/>
    <w:rsid w:val="00CA19F4"/>
    <w:rsid w:val="00CA386C"/>
    <w:rsid w:val="00CA487D"/>
    <w:rsid w:val="00CA6069"/>
    <w:rsid w:val="00CB0904"/>
    <w:rsid w:val="00CB1115"/>
    <w:rsid w:val="00CB3219"/>
    <w:rsid w:val="00CC4BA5"/>
    <w:rsid w:val="00CD3CA8"/>
    <w:rsid w:val="00CD61A3"/>
    <w:rsid w:val="00CD6DD7"/>
    <w:rsid w:val="00CD7032"/>
    <w:rsid w:val="00CD77F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1E1"/>
    <w:rsid w:val="00D06E8D"/>
    <w:rsid w:val="00D14C1D"/>
    <w:rsid w:val="00D1512F"/>
    <w:rsid w:val="00D20BEB"/>
    <w:rsid w:val="00D21D5A"/>
    <w:rsid w:val="00D21F3A"/>
    <w:rsid w:val="00D2725C"/>
    <w:rsid w:val="00D30540"/>
    <w:rsid w:val="00D34030"/>
    <w:rsid w:val="00D405E4"/>
    <w:rsid w:val="00D472AC"/>
    <w:rsid w:val="00D523E9"/>
    <w:rsid w:val="00D52421"/>
    <w:rsid w:val="00D53EA0"/>
    <w:rsid w:val="00D559F9"/>
    <w:rsid w:val="00D63146"/>
    <w:rsid w:val="00D660D3"/>
    <w:rsid w:val="00D673FC"/>
    <w:rsid w:val="00D72359"/>
    <w:rsid w:val="00D766A8"/>
    <w:rsid w:val="00D7686F"/>
    <w:rsid w:val="00D77215"/>
    <w:rsid w:val="00D810D7"/>
    <w:rsid w:val="00D83E21"/>
    <w:rsid w:val="00D84893"/>
    <w:rsid w:val="00D84CDE"/>
    <w:rsid w:val="00D87B5D"/>
    <w:rsid w:val="00D92B38"/>
    <w:rsid w:val="00D92FBE"/>
    <w:rsid w:val="00D930FC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5DA2"/>
    <w:rsid w:val="00DE6A21"/>
    <w:rsid w:val="00DF78B4"/>
    <w:rsid w:val="00E139A8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8DC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A6B2B"/>
    <w:rsid w:val="00EB00B9"/>
    <w:rsid w:val="00EB5497"/>
    <w:rsid w:val="00EB6973"/>
    <w:rsid w:val="00EB6B0D"/>
    <w:rsid w:val="00EC3FA0"/>
    <w:rsid w:val="00EC6FF1"/>
    <w:rsid w:val="00EC7E56"/>
    <w:rsid w:val="00ED07D3"/>
    <w:rsid w:val="00ED20BE"/>
    <w:rsid w:val="00ED33B0"/>
    <w:rsid w:val="00ED51CE"/>
    <w:rsid w:val="00ED7334"/>
    <w:rsid w:val="00ED7DDE"/>
    <w:rsid w:val="00EE1465"/>
    <w:rsid w:val="00EE4234"/>
    <w:rsid w:val="00EF2C81"/>
    <w:rsid w:val="00F04D03"/>
    <w:rsid w:val="00F07934"/>
    <w:rsid w:val="00F103F0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2AE4"/>
    <w:rsid w:val="00F750C8"/>
    <w:rsid w:val="00F75368"/>
    <w:rsid w:val="00F77FE2"/>
    <w:rsid w:val="00F8167F"/>
    <w:rsid w:val="00F84F61"/>
    <w:rsid w:val="00F9057D"/>
    <w:rsid w:val="00F95EC1"/>
    <w:rsid w:val="00F97516"/>
    <w:rsid w:val="00F976FB"/>
    <w:rsid w:val="00F97BAF"/>
    <w:rsid w:val="00FA0A61"/>
    <w:rsid w:val="00FA127B"/>
    <w:rsid w:val="00FA28CE"/>
    <w:rsid w:val="00FA30EA"/>
    <w:rsid w:val="00FB2C5C"/>
    <w:rsid w:val="00FC062E"/>
    <w:rsid w:val="00FC5B89"/>
    <w:rsid w:val="00FC77C8"/>
    <w:rsid w:val="00FD055E"/>
    <w:rsid w:val="00FD0C86"/>
    <w:rsid w:val="00FD1267"/>
    <w:rsid w:val="00FD13DB"/>
    <w:rsid w:val="00FD4EE2"/>
    <w:rsid w:val="00FD690C"/>
    <w:rsid w:val="00FE1928"/>
    <w:rsid w:val="00FE3FCB"/>
    <w:rsid w:val="00FE69D2"/>
    <w:rsid w:val="00FF219A"/>
    <w:rsid w:val="00FF234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3FBDB-4A59-486B-9CAC-5D2E07C8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30">
    <w:name w:val="Заголовок 3 Знак"/>
    <w:link w:val="3"/>
    <w:rsid w:val="00813E96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B05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05F77"/>
    <w:rPr>
      <w:rFonts w:ascii="Courier New" w:hAnsi="Courier New" w:cs="Courier New"/>
      <w:lang w:bidi="ar-SA"/>
    </w:rPr>
  </w:style>
  <w:style w:type="paragraph" w:styleId="af8">
    <w:name w:val="List Paragraph"/>
    <w:basedOn w:val="a"/>
    <w:uiPriority w:val="34"/>
    <w:qFormat/>
    <w:rsid w:val="00A338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  <w:style w:type="character" w:customStyle="1" w:styleId="y2iqfc">
    <w:name w:val="y2iqfc"/>
    <w:rsid w:val="00110F0A"/>
  </w:style>
  <w:style w:type="character" w:customStyle="1" w:styleId="21">
    <w:name w:val="Основной текст с отступом 2 Знак"/>
    <w:link w:val="20"/>
    <w:rsid w:val="000A69D9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AAED3-56EF-4D23-B1E9-61BE0E9A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10239</Words>
  <Characters>58367</Characters>
  <Application>Microsoft Office Word</Application>
  <DocSecurity>0</DocSecurity>
  <Lines>486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85</cp:revision>
  <cp:lastPrinted>2019-09-27T12:58:00Z</cp:lastPrinted>
  <dcterms:created xsi:type="dcterms:W3CDTF">2018-08-09T07:28:00Z</dcterms:created>
  <dcterms:modified xsi:type="dcterms:W3CDTF">2024-01-10T07:44:00Z</dcterms:modified>
</cp:coreProperties>
</file>